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8D" w:rsidRPr="007828D7" w:rsidRDefault="00D73BE3" w:rsidP="00C95F50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  <w:r w:rsidRPr="007828D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ส่วนที่ </w:t>
      </w:r>
      <w:r w:rsidR="00384B9B" w:rsidRPr="007828D7">
        <w:rPr>
          <w:rFonts w:ascii="TH SarabunIT๙" w:hAnsi="TH SarabunIT๙" w:cs="TH SarabunIT๙"/>
          <w:b/>
          <w:bCs/>
          <w:sz w:val="48"/>
          <w:szCs w:val="48"/>
          <w:cs/>
        </w:rPr>
        <w:t>1</w:t>
      </w:r>
      <w:r w:rsidR="00F77131"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กรอบคิด และ</w:t>
      </w:r>
      <w:r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กระบวนการจัดทำแผนพัฒนา</w:t>
      </w:r>
      <w:r w:rsidR="00327A2E" w:rsidRPr="007828D7">
        <w:rPr>
          <w:rFonts w:ascii="TH SarabunIT๙" w:hAnsi="TH SarabunIT๙" w:cs="TH SarabunIT๙"/>
          <w:b/>
          <w:bCs/>
          <w:sz w:val="44"/>
          <w:szCs w:val="44"/>
          <w:cs/>
        </w:rPr>
        <w:t>พนักงาน</w:t>
      </w:r>
    </w:p>
    <w:p w:rsidR="00D73BE3" w:rsidRPr="007828D7" w:rsidRDefault="00327A2E" w:rsidP="00C95F50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7828D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(การบริหารทรัพยากรบุคคล) เชิงยุทธศาสตร์</w:t>
      </w:r>
    </w:p>
    <w:p w:rsidR="00F77131" w:rsidRPr="007828D7" w:rsidRDefault="00F77131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ind w:left="540" w:hanging="5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28D7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 </w:t>
      </w:r>
      <w:r w:rsidR="00F77131" w:rsidRPr="00782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กรอบความคิดเพื่อวิเคราะห์การบริหารทรัพยากรบุคคลเชิงยุทธศาสตร์  </w:t>
      </w:r>
    </w:p>
    <w:p w:rsidR="00F77131" w:rsidRPr="007828D7" w:rsidRDefault="00F77131" w:rsidP="00C95F50">
      <w:pPr>
        <w:spacing w:after="0"/>
        <w:ind w:left="5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</w:rPr>
        <w:t>Diagnostic Framework for Strategic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 Human Resource  Management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การบริหารทรัพยากรบุคคลขององค์กรต้องเชื่อมโยงไปถึง  การบริหารจัดการเชิงยุทธศาสตร์ขององค์กรอย่างแยกไม่ออก </w:t>
      </w:r>
      <w:r w:rsidRPr="007828D7">
        <w:rPr>
          <w:rFonts w:ascii="TH SarabunIT๙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  คือ  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มิติเชิงยุทธศาสตร์ขององค์กร และ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Concern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พันธกิจ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การบริหารโดยยึดพันธกิจ วิสัยทัศน์ และยุทธศาสตร์ (</w:t>
      </w:r>
      <w:r w:rsidRPr="007828D7">
        <w:rPr>
          <w:rFonts w:ascii="TH SarabunIT๙" w:hAnsi="TH SarabunIT๙" w:cs="TH SarabunIT๙"/>
          <w:sz w:val="32"/>
          <w:szCs w:val="32"/>
        </w:rPr>
        <w:t>Mission</w:t>
      </w:r>
      <w:r w:rsidRPr="007828D7">
        <w:rPr>
          <w:rFonts w:ascii="TH SarabunIT๙" w:hAnsi="TH SarabunIT๙" w:cs="TH SarabunIT๙"/>
          <w:sz w:val="32"/>
          <w:szCs w:val="32"/>
          <w:cs/>
        </w:rPr>
        <w:t>-</w:t>
      </w:r>
      <w:r w:rsidRPr="007828D7">
        <w:rPr>
          <w:rFonts w:ascii="TH SarabunIT๙" w:hAnsi="TH SarabunIT๙" w:cs="TH SarabunIT๙"/>
          <w:sz w:val="32"/>
          <w:szCs w:val="32"/>
        </w:rPr>
        <w:t>Vision</w:t>
      </w:r>
      <w:r w:rsidRPr="007828D7">
        <w:rPr>
          <w:rFonts w:ascii="TH SarabunIT๙" w:hAnsi="TH SarabunIT๙" w:cs="TH SarabunIT๙"/>
          <w:sz w:val="32"/>
          <w:szCs w:val="32"/>
          <w:cs/>
        </w:rPr>
        <w:t>-</w:t>
      </w:r>
      <w:r w:rsidRPr="007828D7">
        <w:rPr>
          <w:rFonts w:ascii="TH SarabunIT๙" w:hAnsi="TH SarabunIT๙" w:cs="TH SarabunIT๙"/>
          <w:sz w:val="32"/>
          <w:szCs w:val="32"/>
        </w:rPr>
        <w:t>Strategy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ภายหลังการปฏิรูป พ.ศ.  </w:t>
      </w:r>
      <w:r w:rsidRPr="007828D7">
        <w:rPr>
          <w:rFonts w:ascii="TH SarabunIT๙" w:hAnsi="TH SarabunIT๙" w:cs="TH SarabunIT๙"/>
          <w:sz w:val="32"/>
          <w:szCs w:val="32"/>
        </w:rPr>
        <w:t>2545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ทุกส่วนราชการ  ทั้ง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ระดับกระทรวง  ระดับกรม และจังหวัด ต่างก็มีวีธีการกำหนด พัฒนา พันธกิจ วิสัยทัศน์ และยุทธศาสตร์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F77131" w:rsidRPr="007828D7" w:rsidRDefault="00F77131" w:rsidP="0032706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กระบวนการบริหารโดยยึด  พันธกิจ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F50" w:rsidRPr="007828D7" w:rsidRDefault="00C95F50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7131" w:rsidRPr="007828D7" w:rsidRDefault="00F77131" w:rsidP="00C95F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7828D7">
        <w:rPr>
          <w:rFonts w:ascii="TH SarabunIT๙" w:hAnsi="TH SarabunIT๙" w:cs="TH SarabunIT๙"/>
          <w:spacing w:val="-8"/>
          <w:sz w:val="32"/>
          <w:szCs w:val="32"/>
          <w:cs/>
        </w:rPr>
        <w:t>ที่ยึดพันธกิจ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Administrative Concern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) กิจกรรมหลักในกระบวนการบริหารทรัพยากรบุคคล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สามารถกำหนดเป็น </w:t>
      </w:r>
      <w:r w:rsidR="00C95F50" w:rsidRPr="007828D7">
        <w:rPr>
          <w:rFonts w:ascii="TH SarabunIT๙" w:hAnsi="TH SarabunIT๙" w:cs="TH SarabunIT๙"/>
          <w:sz w:val="32"/>
          <w:szCs w:val="32"/>
        </w:rPr>
        <w:t>3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(</w:t>
      </w:r>
      <w:r w:rsidRPr="007828D7">
        <w:rPr>
          <w:rFonts w:ascii="TH SarabunIT๙" w:hAnsi="TH SarabunIT๙" w:cs="TH SarabunIT๙"/>
          <w:sz w:val="32"/>
          <w:szCs w:val="32"/>
        </w:rPr>
        <w:t>Weiss</w:t>
      </w:r>
      <w:r w:rsidR="00C95F50" w:rsidRPr="007828D7">
        <w:rPr>
          <w:rFonts w:ascii="TH SarabunIT๙" w:hAnsi="TH SarabunIT๙" w:cs="TH SarabunIT๙"/>
          <w:sz w:val="32"/>
          <w:szCs w:val="32"/>
        </w:rPr>
        <w:t>, 1999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Hatch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Processes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(ก)  การสรรหา คัดเลือกบุคคลเข้าสู่องค์กร (</w:t>
      </w:r>
      <w:r w:rsidRPr="007828D7">
        <w:rPr>
          <w:rFonts w:ascii="TH SarabunIT๙" w:hAnsi="TH SarabunIT๙" w:cs="TH SarabunIT๙"/>
          <w:sz w:val="32"/>
          <w:szCs w:val="32"/>
        </w:rPr>
        <w:t>Recruitment and Selection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(ข)  การบรรจุ แต่งตั้ง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และการปฐมนิเทศ ให้มีความพร้อมที่จะทำงานให้กับองค์กร (</w:t>
      </w:r>
      <w:r w:rsidRPr="007828D7">
        <w:rPr>
          <w:rFonts w:ascii="TH SarabunIT๙" w:hAnsi="TH SarabunIT๙" w:cs="TH SarabunIT๙"/>
          <w:sz w:val="32"/>
          <w:szCs w:val="32"/>
        </w:rPr>
        <w:t xml:space="preserve">Appointment </w:t>
      </w:r>
      <w:r w:rsidR="00C95F50" w:rsidRPr="007828D7">
        <w:rPr>
          <w:rFonts w:ascii="TH SarabunIT๙" w:hAnsi="TH SarabunIT๙" w:cs="TH SarabunIT๙"/>
          <w:sz w:val="32"/>
          <w:szCs w:val="32"/>
        </w:rPr>
        <w:t>and Orientation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) เป็นต้น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การประสานทรัพยากรบุคคลเข้ากับองค์กร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Match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Processes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(ก)  การพัฒนาการทำงานของทรัพยากรบุคคล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Performance Development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(ข)  การจัดระบบ และการให้ค่าตอบแทน (</w:t>
      </w:r>
      <w:r w:rsidRPr="007828D7">
        <w:rPr>
          <w:rFonts w:ascii="TH SarabunIT๙" w:hAnsi="TH SarabunIT๙" w:cs="TH SarabunIT๙"/>
          <w:sz w:val="32"/>
          <w:szCs w:val="32"/>
        </w:rPr>
        <w:t>Compensation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(ค)  การให้การสนับสนุน และการจูงใจ  (</w:t>
      </w:r>
      <w:r w:rsidRPr="007828D7">
        <w:rPr>
          <w:rFonts w:ascii="TH SarabunIT๙" w:hAnsi="TH SarabunIT๙" w:cs="TH SarabunIT๙"/>
          <w:sz w:val="32"/>
          <w:szCs w:val="32"/>
        </w:rPr>
        <w:t>Promotion and  Recognition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(ง)  การเสริมสร้างความเข้าใจ และคุณภาพชีวิตของทรัพยากรบุคคล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Employee Services and Work Life Balance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และ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(จ)  การเสริมสร้างวินัย และการอุทธรณ์ร้องทุกข์ (</w:t>
      </w:r>
      <w:r w:rsidRPr="007828D7">
        <w:rPr>
          <w:rFonts w:ascii="TH SarabunIT๙" w:hAnsi="TH SarabunIT๙" w:cs="TH SarabunIT๙"/>
          <w:sz w:val="32"/>
          <w:szCs w:val="32"/>
        </w:rPr>
        <w:t>Grievance and Discipline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เป็นต้น</w:t>
      </w:r>
    </w:p>
    <w:p w:rsidR="00F77131" w:rsidRPr="007828D7" w:rsidRDefault="00F77131" w:rsidP="00C95F50">
      <w:pPr>
        <w:spacing w:after="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การเปลี่ยนถ่ายกำลังคน หรือการเกษียณอายุ  </w:t>
      </w:r>
    </w:p>
    <w:p w:rsidR="00F77131" w:rsidRPr="007828D7" w:rsidRDefault="00F77131" w:rsidP="00C95F50">
      <w:pPr>
        <w:spacing w:after="0"/>
        <w:ind w:left="3238" w:firstLine="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The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Processes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(ก)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การเตรียมการเพื่อการสร้างคุณภาพชีวิตที่ดีก่อนการเกษียณอายุ (</w:t>
      </w:r>
      <w:r w:rsidRPr="007828D7">
        <w:rPr>
          <w:rFonts w:ascii="TH SarabunIT๙" w:hAnsi="TH SarabunIT๙" w:cs="TH SarabunIT๙"/>
          <w:sz w:val="32"/>
          <w:szCs w:val="32"/>
        </w:rPr>
        <w:t>Retention and Retirement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(ข)  </w:t>
      </w:r>
      <w:r w:rsidR="00C95F50" w:rsidRPr="007828D7">
        <w:rPr>
          <w:rFonts w:ascii="TH SarabunIT๙" w:hAnsi="TH SarabunIT๙" w:cs="TH SarabunIT๙"/>
          <w:sz w:val="32"/>
          <w:szCs w:val="32"/>
          <w:cs/>
        </w:rPr>
        <w:t>การสรรหาบุคคลใหม่มาทดแทน (</w:t>
      </w:r>
      <w:r w:rsidRPr="007828D7">
        <w:rPr>
          <w:rFonts w:ascii="TH SarabunIT๙" w:hAnsi="TH SarabunIT๙" w:cs="TH SarabunIT๙"/>
          <w:sz w:val="32"/>
          <w:szCs w:val="32"/>
        </w:rPr>
        <w:t xml:space="preserve">Work Force  Planning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และ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(ค)  การสิ้นสุดการทำงานโดยให้มีบำเหน็จ บำนาญเหมาะสม  (</w:t>
      </w:r>
      <w:r w:rsidRPr="007828D7">
        <w:rPr>
          <w:rFonts w:ascii="TH SarabunIT๙" w:hAnsi="TH SarabunIT๙" w:cs="TH SarabunIT๙"/>
          <w:sz w:val="32"/>
          <w:szCs w:val="32"/>
        </w:rPr>
        <w:t>Termination  with Dignity and Recognition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การมองการบริหารทรัพยากรบุคคลทั้ง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(มิติเชิงยุทธศาสตร์ และมิติเชิงกระบวนการบริหาร) ได้นำมาสู่ข้อเสนอรูปแบบการวิเคราะห์การบริหารทรัพยากรบุคคลเชิงยุทธศาสตร์ชัดเจนขึ้น  ตามแผนภูมิข้างล่างนี้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140970</wp:posOffset>
            </wp:positionV>
            <wp:extent cx="5486400" cy="68541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327063" w:rsidP="00C95F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แนวทางการบริหารทรัพยากรบุคคลเชิงยุทธศาสตร์  (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</w:rPr>
        <w:t>Guidelines  for  Action</w:t>
      </w:r>
      <w:r w:rsidR="00F77131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จากกรอบการวิเคราะห์งานบริหารทรัพยากรบุคคลเชิงยุทธศาสตร์  ทำให้มองเห็นความเชื่อมโยงของกิจกรรมต่างๆ  ของการบริหารทรัพยากรบุคคล  ทั้งมิติเชิงยุทธศาสตร์ และมิติกระบวนการบริหารจัดการได้ชัดเจน  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ดังนั้น ในส่วนนี้จะได้ชี้แนะแนวทางการบริหารจัดการทรัพยากรบุคคลเชิงยุทธศาสตร์  ซึ่งจะช่วยให้เกิดการเรียนรู้ และเข้าใจในกระบวนทัศน์ (</w:t>
      </w:r>
      <w:r w:rsidRPr="007828D7">
        <w:rPr>
          <w:rFonts w:ascii="TH SarabunIT๙" w:hAnsi="TH SarabunIT๙" w:cs="TH SarabunIT๙"/>
          <w:sz w:val="32"/>
          <w:szCs w:val="32"/>
        </w:rPr>
        <w:t>paradigm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และบทบาทหน้าที่ใหม่เชิงยุทธศาสตร์ของผู้บริหารทรัพยากรบุคคลขององค์การ</w:t>
      </w:r>
    </w:p>
    <w:p w:rsidR="00F77131" w:rsidRPr="007828D7" w:rsidRDefault="00F77131" w:rsidP="00C95F50">
      <w:pPr>
        <w:tabs>
          <w:tab w:val="left" w:pos="144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กระบวนการบริหารทรัพยากรบุคคลเชิงยุทธศาสตร์  ผลักดันให้ผู้บริหาร และผู้ปฏิบัติงานด้านทรัพยากรบุคคล  ต้องมองบทบาทตนเองเลยออกไปจากกรอบความคิดเดิมไปสู่บทบาท และกระบวนทัศน์ใหม่  ที่จะต้องเสริมสร้างคุณค่าของความสามารถ (</w:t>
      </w:r>
      <w:r w:rsidRPr="007828D7">
        <w:rPr>
          <w:rFonts w:ascii="TH SarabunIT๙" w:hAnsi="TH SarabunIT๙" w:cs="TH SarabunIT๙"/>
          <w:sz w:val="32"/>
          <w:szCs w:val="32"/>
        </w:rPr>
        <w:t>Capability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ความสัมฤทธิผล  (</w:t>
      </w:r>
      <w:r w:rsidRPr="007828D7">
        <w:rPr>
          <w:rFonts w:ascii="TH SarabunIT๙" w:hAnsi="TH SarabunIT๙" w:cs="TH SarabunIT๙"/>
          <w:sz w:val="32"/>
          <w:szCs w:val="32"/>
        </w:rPr>
        <w:t>Achievement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และความเจริญที่มั่นคง และยั่งยืน (</w:t>
      </w:r>
      <w:r w:rsidRPr="007828D7">
        <w:rPr>
          <w:rFonts w:ascii="TH SarabunIT๙" w:hAnsi="TH SarabunIT๙" w:cs="TH SarabunIT๙"/>
          <w:sz w:val="32"/>
          <w:szCs w:val="32"/>
        </w:rPr>
        <w:t>Sustainability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ให้กับทรัพยากรบุคคล และให้กับองค์กร  </w:t>
      </w:r>
    </w:p>
    <w:p w:rsidR="00F77131" w:rsidRPr="007828D7" w:rsidRDefault="00F77131" w:rsidP="00C95F50">
      <w:pPr>
        <w:tabs>
          <w:tab w:val="left" w:pos="1440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จะต้องมองบทบาทตนของในฐานะเป็นผู้บริหารคนหนึ่งในทีมงานของผู้บริหารระดับสูง  ซึ่งเรียกว่า  เป็น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“ผู้มีหุ้นส่วนเชิงยุทธศาสตร์ขององค์กร”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Strategic  Partner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 แต่ในขณะเดียวกันก็ยังคงความเป็นผู้เชี่ยวชาญในด้านการบริหารจัดการทรัพยากรบุคคลด้วย  (เป็น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Professional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เหมือนกับผู้บริหารงานด้านอื่นๆ  ที่มีความสำคัญต่อความสัมฤทธิผลขององค์กร  เช่น ผู้บริหารการเงิน  ผู้บริหารด้านเทคนิคต่างๆ - </w:t>
      </w:r>
      <w:r w:rsidRPr="007828D7">
        <w:rPr>
          <w:rFonts w:ascii="TH SarabunIT๙" w:hAnsi="TH SarabunIT๙" w:cs="TH SarabunIT๙"/>
          <w:sz w:val="32"/>
          <w:szCs w:val="32"/>
        </w:rPr>
        <w:t xml:space="preserve">Operational  Manager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ผู้บริหารด้านกฏหมาย  ผู้บริหารด้านการวางแบบธุรกิจ และผู้บริหารด้านสารสนเทศ เป็นต้น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บทบาทของผู้บริหารด้าน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เชิงยุทธศาสตร์ต่อความสัมฤทธิผล และความยั่งยืนขององค์กร  จำแนกได้เป็น  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บทบาทที่สำคัญ  คือ  (</w:t>
      </w:r>
      <w:r w:rsidRPr="007828D7">
        <w:rPr>
          <w:rFonts w:ascii="TH SarabunIT๙" w:hAnsi="TH SarabunIT๙" w:cs="TH SarabunIT๙"/>
          <w:sz w:val="32"/>
          <w:szCs w:val="32"/>
        </w:rPr>
        <w:t>Ulrich and Brockbank, 2005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F77131" w:rsidRPr="007828D7" w:rsidRDefault="00F77131" w:rsidP="00C95F50">
      <w:pPr>
        <w:tabs>
          <w:tab w:val="left" w:pos="1800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ในฐานะผู้บริหารทรัพยากรบุคคล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Administrative Expert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ความเข้าใจในกระบวนการ และกิจกรรมต่างๆ  ด้านการบริหารทรัพยากรบุคคล และเข้าใจในกฎหมาย  กฎระเบียบ และวิธีปฏิบัติต่างๆ ที่ควบคุม และกำกับการดำเนินการ   เพื่อให้ได้บุคคลที่มีความรู้  ความสามารถเหมาะสมเข้ามาสู่องค์กรได้อย่างรวดเร็ว  ทันความต้องการ  และไม่ผิดกฎหมายของรัฐบาล  และไม่ขัดธรรมเนียมปฏิบัติที่ถูกต้องเหมาะสมกับชุมชน สังคม นั้น  โดยยึดหลักของคุณธรรมในการดำเนินการอย่างมั่นคง (</w:t>
      </w:r>
      <w:r w:rsidRPr="007828D7">
        <w:rPr>
          <w:rFonts w:ascii="TH SarabunIT๙" w:hAnsi="TH SarabunIT๙" w:cs="TH SarabunIT๙"/>
          <w:sz w:val="32"/>
          <w:szCs w:val="32"/>
        </w:rPr>
        <w:t>Merit  Principle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tabs>
          <w:tab w:val="left" w:pos="1800"/>
        </w:tabs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ในฐานะเป็นผู้นำให้กับท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รัพยากรบุคคลที่เข้ามาสู่องค์กร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HR  Champions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เพื่อการผลักดัน และส่งเสริมให้ทรัพยากรบุคคลต่างๆในองค์กร  มีความรู้ ความสามารถ และมีขีดสมรรถนะสูงในงานตามกลุ่มงาน  หรือภารกิจหลักขององค์กร  พร้อมกับเสริมสร้างแรงจูงใจ  และความจงรักภักดีของทรัพยากรบุคคลให้กับองค์กร  เพื่อให้มีการอุทิศ เสียสละ  และทุ่มเทกำลังความคิด  กำลังกาย และเวลาให้กับองค์กรอย่างเต็มที่  โดยพยายามหลีกเลี่ยงการบังคับ  ข่มเหง กดขี่  หรือการประพฤติปฏิบัติที่ไร้คุณธรรม  จริยธรรมที่ดีอันควร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ในฐานะเป็นผู้นำการเปลี่ยนแปลงให้กับทรัพยากรบุคคล (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</w:rPr>
        <w:t>Change Agents</w:t>
      </w:r>
      <w:r w:rsidRPr="007828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 และปัจจัยท้าทายต่างๆของความมีประสิทธิภาพ และประสิทธิผลในองค์กร  การเปลี่ยนแปลงที่เกิดขึ้นในกระบวนการปฏิบัติงาน  การปรับเปลี่ยนวิธีการ  หรือยุทธศาสตร์ใหม่ขององค์กร  รวมถึงการเปลี่ยนแปลงเทคโนโลยีใหม่ที่นำเข้ามาเสริมการทำงานทั้งหมดขององค์กร  จำเป็นต้องมีการบริหารจัดการให้เกิดการเปลี่ยนแปลงในทรัพยากรบุคคลของกลุ่มงานต่างๆ  ให้เหมาะสมสามารถรองรับการปรับเปลี่ยนต่างๆที่เกิดขึ้น  ผู้นำทรัพยากรบุคคลอาจจำเป็นต้องเสริมสร้าง หรือพัฒนาวัฒนธรรม หรือค่านิยมร่วมใหม่ในกลุ่มทรัพยากรบุคคลให้สอดรับ และเป็นปัจจัยกระตุ้นให้ยอมรับการปรับเปลี่ยน  และพร้อมที่จะปรับกระบวนทัศน์ และวัฒนธรรมการทำงาน  ให้รับกับความจำเป็นใหม่ ๆ  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  ในฐานะเป็นหุ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้นส่วนยุทธศาสตร์ของผู้นำองค์กร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Strategic  Partner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:rsidR="00F77131" w:rsidRPr="007828D7" w:rsidRDefault="00F77131" w:rsidP="00C95F50">
      <w:pPr>
        <w:spacing w:after="0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  ในการกำหนดพันธกิจ วิสัยทัศน์  และยุทธศาสตร์ขององค์กร  รวมตลอดถึงการมีสมรรถนะ และค่านิยมที่สอดคล้องกันกับผู้นำองค์กร  เพื่อที่จะช่วยบริหารจัดการทรัพยากรบุคคลภายในองค์กร  ให้สามารถขับเคลื่อนยุทธศาสตร์ไปสู่ความสัมฤทธิผล  ตอบสนองความต้องการของบุคคลต่างๆ ภายนอกที่มีความสำคัญยิ่งต่อความอยู่รอดขององค์กร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จากบทบาทของผู้บริหารจัดการทรัพยากรบุคคลเชิงยุทธศาสตร์ ทั้ง 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ด้านเมื่อนำมาเปรียบเทียบกับบทบาท และกระบวนทัศน์เดิม ที่ยังคงมองแค่เป็น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งานรอง งานสนับสนุนผู้นำองค์กร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Supportive Functions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จะมีคำถามที่ท้าทายผู้บริหารด้าน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</w:t>
      </w:r>
      <w:r w:rsidRPr="007828D7">
        <w:rPr>
          <w:rFonts w:ascii="TH SarabunIT๙" w:hAnsi="TH SarabunIT๙" w:cs="TH SarabunIT๙"/>
          <w:sz w:val="32"/>
          <w:szCs w:val="32"/>
          <w:cs/>
        </w:rPr>
        <w:t>ยุคใหม่อย่างมาก  ซึ่งพอสรุปได้ดังนี้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.  ทรัพยากรบุคคลขององค์กร มีความสำคัญมากขึ้นหรือไม่ เพียงใด อย่างไร ในปัจจุบันที่เรียกร้องถึงความสัมฤทธิผลที่ยั่งยืนขององค์กร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.  จะมีหนทาง หรือวิธีการใดที่จะบอกให้ผู้บริหารระดับสูงขององค์กร หันมาให้ความสำคัญกับทรัพยากรบุคคลขององค์กรให้มากขึ้น รวมถึงให้ความสำคัญกับบทบาทใหม่ที่ควรจะเป็นของผู้บริหารทรัพยากรบุคคลด้วย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.  จะมีภารกิจ หรือหน้าที่อะไร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(</w:t>
      </w:r>
      <w:r w:rsidRPr="007828D7">
        <w:rPr>
          <w:rFonts w:ascii="TH SarabunIT๙" w:hAnsi="TH SarabunIT๙" w:cs="TH SarabunIT๙"/>
          <w:sz w:val="32"/>
          <w:szCs w:val="32"/>
        </w:rPr>
        <w:t>stakeholders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’ </w:t>
      </w:r>
      <w:r w:rsidRPr="007828D7">
        <w:rPr>
          <w:rFonts w:ascii="TH SarabunIT๙" w:hAnsi="TH SarabunIT๙" w:cs="TH SarabunIT๙"/>
          <w:sz w:val="32"/>
          <w:szCs w:val="32"/>
        </w:rPr>
        <w:t>expectation</w:t>
      </w:r>
      <w:r w:rsidRPr="007828D7">
        <w:rPr>
          <w:rFonts w:ascii="TH SarabunIT๙" w:hAnsi="TH SarabunIT๙" w:cs="TH SarabunIT๙"/>
          <w:sz w:val="32"/>
          <w:szCs w:val="32"/>
          <w:cs/>
        </w:rPr>
        <w:t>)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 และรายกลุ่มงาน หรือทีม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.  ผู้บริหารทรัพยากรบุคคล จะมีกลยุทธ์ หรือวิธีการอย่างไร ที่จะบริหารทรัพยากรบุคคล ให้เชื่อมโยงไปถึงการพัฒนายุทธศาสตร์ หรือแผนงานหลักขององค์กร และการนำพาองค์กรไปสู่ความสัมฤทธิผลโดยการบริหารจัดการทรัพยากรบุคคลภายในองค์กรนั้น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lastRenderedPageBreak/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.  องค์กรจะปรับปรุงบทบาท และโครงสร้าง (รวมถึง กระบวนการทำงาน) ของหน่วยบริหารงานทรัพยากรบุคคลขององค์กรอย่างไร เพื่อให้เป็นหุ้นส่วนเชิงยุทธศาสตร์ที่แท้จริง และยังคงปฏิบัติหน้าที่ด้านการบริหารจัดการทรัพยากรบุคคลเดิมได้อย่างมีประสิทธิภาพ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สมรรถนะหลัก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Core  Competency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และสมรรถนะอื่นๆ  ที่จำเป็น  เพื่อการปรับภารกิจ และบทบาทใหม่ของผู้บริหารทรัพยากรบุคคลยุคใหม่  ควรเป็นอะไร  และจะพัฒนาปรับเพิ่มพูนได้อย่างไร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>.  องค์กรควรจะพัฒนาเทคนิควิธีการบริหาร</w:t>
      </w:r>
      <w:r w:rsidR="00327A2E" w:rsidRPr="007828D7">
        <w:rPr>
          <w:rFonts w:ascii="TH SarabunIT๙" w:hAnsi="TH SarabunIT๙" w:cs="TH SarabunIT๙"/>
          <w:sz w:val="32"/>
          <w:szCs w:val="32"/>
          <w:cs/>
        </w:rPr>
        <w:t xml:space="preserve">ทรัพยากรบุคคลยุคใหม่ได้อย่างไร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และจะสามารถนำมาใช้ปฏิบัติให้เกิดผลตามที่คาดหวังที่ตอบสนองยุทธศาสตร์ขององค์กรได้หรือไม่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ที่สำคัญ คือ องค์กรต่างๆ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จะมียุทธศาสตร์การบริหารทรัพยากรบุคคลอย่างไร  ให้สอดคล้องก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ับยุทธศาสตร์ทางธุรกิจขององค์กร และควรจะมีกระบวนการพัฒนา </w:t>
      </w:r>
      <w:r w:rsidRPr="007828D7">
        <w:rPr>
          <w:rFonts w:ascii="TH SarabunIT๙" w:hAnsi="TH SarabunIT๙" w:cs="TH SarabunIT๙"/>
          <w:sz w:val="32"/>
          <w:szCs w:val="32"/>
        </w:rPr>
        <w:t>HR  Strategy</w:t>
      </w:r>
      <w:r w:rsidRPr="007828D7">
        <w:rPr>
          <w:rFonts w:ascii="TH SarabunIT๙" w:hAnsi="TH SarabunIT๙" w:cs="TH SarabunIT๙"/>
          <w:sz w:val="32"/>
          <w:szCs w:val="32"/>
          <w:cs/>
        </w:rPr>
        <w:t>ให้เกิดขึ้นได้อย่างไร</w:t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คำถาม ทั้ง </w:t>
      </w:r>
      <w:r w:rsidRP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ประการ  เป็นปัจจัยท้าทายบทบาท และสมรรถนะใหม่ของผู้บริหาร/ผู้ปฏิบัติงานด้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านทรัพยากรบุคคลเป็นอย่างยิ่ง </w:t>
      </w:r>
      <w:r w:rsidRPr="007828D7">
        <w:rPr>
          <w:rFonts w:ascii="TH SarabunIT๙" w:hAnsi="TH SarabunIT๙" w:cs="TH SarabunIT๙"/>
          <w:sz w:val="32"/>
          <w:szCs w:val="32"/>
          <w:cs/>
        </w:rPr>
        <w:t>ดังนั้น ผู้บริหารทรัพยากรบุคคลเชิงยุทธศาสตร์ ควรใช้กรอบความคิดวิเคราะห์การบริหารทรัพยากรบุคคลเชิงยุทธศาสตร์มาช่วยกัน กำหนดแนวทาง และบทบาทใหม่ให้กับตนเอง และสามารถแสดงบทบาทเป็นหุ้นส่วนเชิงยุทธศาสตร์ได้อย่างเหมาะสม</w:t>
      </w:r>
    </w:p>
    <w:p w:rsidR="00F77131" w:rsidRPr="007828D7" w:rsidRDefault="00F77131" w:rsidP="00C95F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มีดังต่อไปนี้</w:t>
      </w:r>
    </w:p>
    <w:p w:rsidR="00F77131" w:rsidRPr="007828D7" w:rsidRDefault="00040C5D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 xml:space="preserve">ทำการศึกษาวิเคราะห์  (เช่นเดียวกับ  ผู้บริหารระดับสูงขององค์กร)  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="00F77131" w:rsidRPr="007828D7">
        <w:rPr>
          <w:rFonts w:ascii="TH SarabunIT๙" w:hAnsi="TH SarabunIT๙" w:cs="TH SarabunIT๙"/>
          <w:sz w:val="32"/>
          <w:szCs w:val="32"/>
        </w:rPr>
        <w:t xml:space="preserve">stakeholders </w:t>
      </w:r>
      <w:r w:rsidR="00F77131" w:rsidRPr="007828D7">
        <w:rPr>
          <w:rFonts w:ascii="TH SarabunIT๙" w:hAnsi="TH SarabunIT๙" w:cs="TH SarabunIT๙"/>
          <w:sz w:val="32"/>
          <w:szCs w:val="32"/>
          <w:cs/>
        </w:rPr>
        <w:t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เป็นต้น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327063" w:rsidRPr="007828D7" w:rsidRDefault="00327063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และจะมีในโอกาสต่อไป  จะต้องทำการทบทวนพันธกิจ วิสัยทัศน์  และเป้าหมายทางยุทธศาสตร์  หรือธุรกิจขององค์กร  เพื่อจะได้พัฒนาปรับปรุงให้เหมาะสม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</w:t>
      </w:r>
      <w:r w:rsidR="00340BF3" w:rsidRPr="007828D7">
        <w:rPr>
          <w:rFonts w:ascii="TH SarabunIT๙" w:hAnsi="TH SarabunIT๙" w:cs="TH SarabunIT๙"/>
          <w:sz w:val="32"/>
          <w:szCs w:val="32"/>
          <w:cs/>
        </w:rPr>
        <w:t xml:space="preserve">          ว่า</w:t>
      </w:r>
      <w:r w:rsidRPr="007828D7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สามารถตอบสนองความต้องการของผู้ที่มีส่วนเกี่ยวข้อง  (</w:t>
      </w:r>
      <w:r w:rsidRPr="007828D7">
        <w:rPr>
          <w:rFonts w:ascii="TH SarabunIT๙" w:hAnsi="TH SarabunIT๙" w:cs="TH SarabunIT๙"/>
          <w:sz w:val="32"/>
          <w:szCs w:val="32"/>
        </w:rPr>
        <w:t>stakeholder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  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(</w:t>
      </w:r>
      <w:r w:rsidRPr="007828D7">
        <w:rPr>
          <w:rFonts w:ascii="TH SarabunIT๙" w:hAnsi="TH SarabunIT๙" w:cs="TH SarabunIT๙"/>
          <w:sz w:val="32"/>
          <w:szCs w:val="32"/>
        </w:rPr>
        <w:t>Identification  of  Organizational Performance  Gap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การประเมินความสามารถขององค์กรในการตอบสนองความคาดหวังต่างๆ  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ร่วมกับผู้บริหารระดับสูง กำหนดพันธกิจ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7828D7">
        <w:rPr>
          <w:rFonts w:ascii="TH SarabunIT๙" w:hAnsi="TH SarabunIT๙" w:cs="TH SarabunIT๙"/>
          <w:sz w:val="32"/>
          <w:szCs w:val="32"/>
        </w:rPr>
        <w:t>Synergy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F77131" w:rsidRPr="007828D7" w:rsidRDefault="00F77131" w:rsidP="00C95F50">
      <w:pPr>
        <w:spacing w:after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ผู้บริหารทรัพยากรบุคคล และทีมงาน  ในฐานะที่เป็นผู้นำการเปลี่ยนแปลง (</w:t>
      </w:r>
      <w:r w:rsidRPr="007828D7">
        <w:rPr>
          <w:rFonts w:ascii="TH SarabunIT๙" w:hAnsi="TH SarabunIT๙" w:cs="TH SarabunIT๙"/>
          <w:sz w:val="32"/>
          <w:szCs w:val="32"/>
        </w:rPr>
        <w:t>Change Agent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7828D7">
        <w:rPr>
          <w:rFonts w:ascii="TH SarabunIT๙" w:hAnsi="TH SarabunIT๙" w:cs="TH SarabunIT๙"/>
          <w:sz w:val="32"/>
          <w:szCs w:val="32"/>
        </w:rPr>
        <w:t>HR Champion</w:t>
      </w:r>
      <w:r w:rsidRPr="007828D7">
        <w:rPr>
          <w:rFonts w:ascii="TH SarabunIT๙" w:hAnsi="TH SarabunIT๙" w:cs="TH SarabunIT๙"/>
          <w:sz w:val="32"/>
          <w:szCs w:val="32"/>
          <w:cs/>
        </w:rPr>
        <w:t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สร้างความเป็นเอกลักษณ์  (</w:t>
      </w:r>
      <w:r w:rsidRPr="007828D7">
        <w:rPr>
          <w:rFonts w:ascii="TH SarabunIT๙" w:hAnsi="TH SarabunIT๙" w:cs="TH SarabunIT๙"/>
          <w:sz w:val="32"/>
          <w:szCs w:val="32"/>
        </w:rPr>
        <w:t>Brand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7828D7">
        <w:rPr>
          <w:rFonts w:ascii="TH SarabunIT๙" w:hAnsi="TH SarabunIT๙" w:cs="TH SarabunIT๙"/>
          <w:sz w:val="32"/>
          <w:szCs w:val="32"/>
        </w:rPr>
        <w:t>Work and Organizational Design</w:t>
      </w:r>
      <w:r w:rsidRPr="007828D7">
        <w:rPr>
          <w:rFonts w:ascii="TH SarabunIT๙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F77131" w:rsidRPr="007828D7" w:rsidRDefault="00F77131" w:rsidP="00C95F5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7828D7">
        <w:rPr>
          <w:rFonts w:ascii="TH SarabunIT๙" w:hAnsi="TH SarabunIT๙" w:cs="TH SarabunIT๙"/>
          <w:sz w:val="32"/>
          <w:szCs w:val="32"/>
        </w:rPr>
        <w:t>TotalQuality Management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F77131" w:rsidRPr="007828D7" w:rsidRDefault="00F77131" w:rsidP="00C95F50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828D7">
        <w:rPr>
          <w:rFonts w:ascii="TH SarabunIT๙" w:hAnsi="TH SarabunIT๙" w:cs="TH SarabunIT๙"/>
          <w:sz w:val="32"/>
          <w:szCs w:val="32"/>
        </w:rPr>
        <w:t>7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ในฐานะเป็น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Strategic  Partner  </w:t>
      </w:r>
      <w:r w:rsidRPr="007828D7">
        <w:rPr>
          <w:rFonts w:ascii="TH SarabunIT๙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pacing w:val="-4"/>
          <w:sz w:val="32"/>
          <w:szCs w:val="32"/>
        </w:rPr>
        <w:t>HumanResource Strategy</w:t>
      </w:r>
      <w:r w:rsidRPr="007828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7828D7">
        <w:rPr>
          <w:rFonts w:ascii="TH SarabunIT๙" w:hAnsi="TH SarabunIT๙" w:cs="TH SarabunIT๙"/>
          <w:sz w:val="32"/>
          <w:szCs w:val="32"/>
        </w:rPr>
        <w:t xml:space="preserve">1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7828D7">
        <w:rPr>
          <w:rFonts w:ascii="TH SarabunIT๙" w:hAnsi="TH SarabunIT๙" w:cs="TH SarabunIT๙"/>
          <w:sz w:val="32"/>
          <w:szCs w:val="32"/>
        </w:rPr>
        <w:t xml:space="preserve">6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Strategy  </w:t>
      </w:r>
      <w:r w:rsidRPr="007828D7">
        <w:rPr>
          <w:rFonts w:ascii="TH SarabunIT๙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7828D7">
        <w:rPr>
          <w:rFonts w:ascii="TH SarabunIT๙" w:hAnsi="TH SarabunIT๙" w:cs="TH SarabunIT๙"/>
          <w:sz w:val="32"/>
          <w:szCs w:val="32"/>
        </w:rPr>
        <w:t>Walker,1992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131" w:rsidRPr="007828D7" w:rsidRDefault="00F77131" w:rsidP="00C95F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การดำเนินการตามแผนยุทธศาสตร์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 </w:t>
      </w:r>
      <w:r w:rsidRPr="007828D7">
        <w:rPr>
          <w:rFonts w:ascii="TH SarabunIT๙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7828D7">
        <w:rPr>
          <w:rFonts w:ascii="TH SarabunIT๙" w:hAnsi="TH SarabunIT๙" w:cs="TH SarabunIT๙"/>
          <w:sz w:val="32"/>
          <w:szCs w:val="32"/>
        </w:rPr>
        <w:t>Function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>ของกระบวนการบริหารทรัพยากรบุคคล ตั้งแต่ขั้นเริ่มรับเข้า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828D7">
        <w:rPr>
          <w:rFonts w:ascii="TH SarabunIT๙" w:hAnsi="TH SarabunIT๙" w:cs="TH SarabunIT๙"/>
          <w:sz w:val="32"/>
          <w:szCs w:val="32"/>
        </w:rPr>
        <w:t>Hatch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="00040C5D" w:rsidRPr="007828D7">
        <w:rPr>
          <w:rFonts w:ascii="TH SarabunIT๙" w:hAnsi="TH SarabunIT๙" w:cs="TH SarabunIT๙"/>
          <w:sz w:val="32"/>
          <w:szCs w:val="32"/>
        </w:rPr>
        <w:t>Match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และการใช้ประโยชน์ และการเปลี่ยนถ่ายกำลังคน  (</w:t>
      </w:r>
      <w:r w:rsidRPr="007828D7">
        <w:rPr>
          <w:rFonts w:ascii="TH SarabunIT๙" w:hAnsi="TH SarabunIT๙" w:cs="TH SarabunIT๙"/>
          <w:sz w:val="32"/>
          <w:szCs w:val="32"/>
        </w:rPr>
        <w:t>Dispatch</w:t>
      </w:r>
      <w:r w:rsidRPr="007828D7">
        <w:rPr>
          <w:rFonts w:ascii="TH SarabunIT๙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327063" w:rsidP="00C95F50">
      <w:pPr>
        <w:pStyle w:val="a3"/>
        <w:tabs>
          <w:tab w:val="left" w:pos="720"/>
          <w:tab w:val="left" w:pos="5430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กลยุทธ์การบริหารทรัพยากรบุคคลตามกรอบมาตรฐานความสำเร็จด้านการบริหารทรัพยากรบุคคล  (</w:t>
      </w:r>
      <w:r w:rsidR="00804269" w:rsidRPr="007828D7">
        <w:rPr>
          <w:rFonts w:ascii="TH SarabunIT๙" w:hAnsi="TH SarabunIT๙" w:cs="TH SarabunIT๙"/>
          <w:b/>
          <w:bCs/>
          <w:sz w:val="32"/>
          <w:szCs w:val="32"/>
        </w:rPr>
        <w:t>HR Scorecard</w:t>
      </w:r>
      <w:r w:rsidR="00C95F5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7828D7">
        <w:rPr>
          <w:rFonts w:ascii="TH SarabunIT๙" w:hAnsi="TH SarabunIT๙" w:cs="TH SarabunIT๙"/>
          <w:sz w:val="32"/>
          <w:szCs w:val="32"/>
        </w:rPr>
        <w:t>Strategic  Human  Resource  Management  Plan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7828D7">
        <w:rPr>
          <w:rFonts w:ascii="TH SarabunIT๙" w:hAnsi="TH SarabunIT๙" w:cs="TH SarabunIT๙"/>
          <w:sz w:val="32"/>
          <w:szCs w:val="32"/>
        </w:rPr>
        <w:t>Routine Work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543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ความหมายของแผนกลยุทธ์</w:t>
      </w:r>
    </w:p>
    <w:p w:rsidR="00804269" w:rsidRPr="007828D7" w:rsidRDefault="00804269" w:rsidP="00340BF3">
      <w:pPr>
        <w:pStyle w:val="a3"/>
        <w:tabs>
          <w:tab w:val="left" w:pos="720"/>
          <w:tab w:val="left" w:pos="543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7828D7">
        <w:rPr>
          <w:rFonts w:ascii="TH SarabunIT๙" w:hAnsi="TH SarabunIT๙" w:cs="TH SarabunIT๙"/>
          <w:sz w:val="32"/>
          <w:szCs w:val="32"/>
        </w:rPr>
        <w:t>Where We are, when we want to go, and how we plan to get there</w:t>
      </w:r>
      <w:r w:rsidRPr="007828D7">
        <w:rPr>
          <w:rFonts w:ascii="TH SarabunIT๙" w:hAnsi="TH SarabunIT๙" w:cs="TH SarabunIT๙"/>
          <w:sz w:val="32"/>
          <w:szCs w:val="32"/>
          <w:cs/>
        </w:rPr>
        <w:t>.)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804269" w:rsidRPr="007828D7" w:rsidRDefault="00804269" w:rsidP="00C95F50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7828D7">
        <w:rPr>
          <w:rFonts w:ascii="TH SarabunIT๙" w:hAnsi="TH SarabunIT๙" w:cs="TH SarabunIT๙"/>
          <w:sz w:val="32"/>
          <w:szCs w:val="32"/>
        </w:rPr>
        <w:t xml:space="preserve">Balanced  Scorecard </w:t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BSC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340BF3">
      <w:pPr>
        <w:pStyle w:val="a3"/>
        <w:tabs>
          <w:tab w:val="left" w:pos="720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7828D7">
        <w:rPr>
          <w:rFonts w:ascii="TH SarabunIT๙" w:hAnsi="TH SarabunIT๙" w:cs="TH SarabunIT๙"/>
          <w:sz w:val="32"/>
          <w:szCs w:val="32"/>
        </w:rPr>
        <w:t>Perspectives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ที่ต่างส่งผลต่อกันและกันอย่างเป็นเหตุเป็นผล  (</w:t>
      </w:r>
      <w:r w:rsidRPr="007828D7">
        <w:rPr>
          <w:rFonts w:ascii="TH SarabunIT๙" w:hAnsi="TH SarabunIT๙" w:cs="TH SarabunIT๙"/>
          <w:sz w:val="32"/>
          <w:szCs w:val="32"/>
        </w:rPr>
        <w:t>Causes  and  Effects</w:t>
      </w:r>
      <w:r w:rsidRPr="007828D7">
        <w:rPr>
          <w:rFonts w:ascii="TH SarabunIT๙" w:hAnsi="TH SarabunIT๙" w:cs="TH SarabunIT๙"/>
          <w:sz w:val="32"/>
          <w:szCs w:val="32"/>
          <w:cs/>
        </w:rPr>
        <w:t>)  เพื่อให้ระบบโดยองค์</w:t>
      </w: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รวม  (</w:t>
      </w:r>
      <w:r w:rsidRPr="007828D7">
        <w:rPr>
          <w:rFonts w:ascii="TH SarabunIT๙" w:hAnsi="TH SarabunIT๙" w:cs="TH SarabunIT๙"/>
          <w:sz w:val="32"/>
          <w:szCs w:val="32"/>
        </w:rPr>
        <w:t>System</w:t>
      </w:r>
      <w:r w:rsidRPr="007828D7">
        <w:rPr>
          <w:rFonts w:ascii="TH SarabunIT๙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7828D7">
        <w:rPr>
          <w:rFonts w:ascii="TH SarabunIT๙" w:hAnsi="TH SarabunIT๙" w:cs="TH SarabunIT๙"/>
          <w:sz w:val="32"/>
          <w:szCs w:val="32"/>
        </w:rPr>
        <w:t>Performance  Measures</w:t>
      </w:r>
      <w:r w:rsidRPr="007828D7">
        <w:rPr>
          <w:rFonts w:ascii="TH SarabunIT๙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7828D7">
        <w:rPr>
          <w:rFonts w:ascii="TH SarabunIT๙" w:hAnsi="TH SarabunIT๙" w:cs="TH SarabunIT๙"/>
          <w:sz w:val="32"/>
          <w:szCs w:val="32"/>
        </w:rPr>
        <w:t>Performance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Balanced  Scorecard</w:t>
      </w:r>
    </w:p>
    <w:p w:rsidR="00804269" w:rsidRPr="007828D7" w:rsidRDefault="00327A2E" w:rsidP="00327A2E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Balanced  Scorecard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="00804269" w:rsidRPr="007828D7">
        <w:rPr>
          <w:rFonts w:ascii="TH SarabunIT๙" w:hAnsi="TH SarabunIT๙" w:cs="TH SarabunIT๙"/>
          <w:sz w:val="32"/>
          <w:szCs w:val="32"/>
        </w:rPr>
        <w:t>BSC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1990 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โดย  </w:t>
      </w:r>
      <w:r w:rsidR="00804269" w:rsidRPr="007828D7">
        <w:rPr>
          <w:rFonts w:ascii="TH SarabunIT๙" w:hAnsi="TH SarabunIT๙" w:cs="TH SarabunIT๙"/>
          <w:sz w:val="32"/>
          <w:szCs w:val="32"/>
        </w:rPr>
        <w:t>Dr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="00804269"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ได้กลายมาเป็นเครื่องมือในการบริหารจัดการ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และแปลงทั้งสองส่วนลงมาเป็นเป้าหมายในการทำงาน  ตลอดจนสามารถวัดผลสำเร็จที่จับต้องได้  ดังนั้น  </w:t>
      </w:r>
      <w:r w:rsidR="00804269"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="00804269" w:rsidRPr="007828D7">
        <w:rPr>
          <w:rFonts w:ascii="TH SarabunIT๙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>.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ด้านหลัก  คือ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ช่วยให้เกิดการมองาพรวมขององค์กร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804269" w:rsidRPr="007828D7" w:rsidRDefault="00804269" w:rsidP="00C95F50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804269" w:rsidRPr="007828D7" w:rsidRDefault="00804269" w:rsidP="00340BF3">
      <w:pPr>
        <w:pStyle w:val="a3"/>
        <w:numPr>
          <w:ilvl w:val="3"/>
          <w:numId w:val="3"/>
        </w:numPr>
        <w:tabs>
          <w:tab w:val="left" w:pos="720"/>
          <w:tab w:val="left" w:pos="993"/>
          <w:tab w:val="left" w:pos="1695"/>
        </w:tabs>
        <w:spacing w:after="0"/>
        <w:ind w:left="1560" w:firstLine="96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804269" w:rsidRPr="007828D7" w:rsidRDefault="00804269" w:rsidP="00340BF3">
      <w:pPr>
        <w:tabs>
          <w:tab w:val="left" w:pos="720"/>
          <w:tab w:val="left" w:pos="993"/>
          <w:tab w:val="left" w:pos="169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จากคำกล่าวของ  </w:t>
      </w:r>
      <w:r w:rsidRPr="007828D7">
        <w:rPr>
          <w:rFonts w:ascii="TH SarabunIT๙" w:hAnsi="TH SarabunIT๙" w:cs="TH SarabunIT๙"/>
          <w:sz w:val="32"/>
          <w:szCs w:val="32"/>
        </w:rPr>
        <w:t>Dr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828D7">
        <w:rPr>
          <w:rFonts w:ascii="TH SarabunIT๙" w:hAnsi="TH SarabunIT๙" w:cs="TH SarabunIT๙"/>
          <w:sz w:val="32"/>
          <w:szCs w:val="32"/>
        </w:rPr>
        <w:t xml:space="preserve">Robert  Kaplan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7828D7">
        <w:rPr>
          <w:rFonts w:ascii="TH SarabunIT๙" w:hAnsi="TH SarabunIT๙" w:cs="TH SarabunIT๙"/>
          <w:sz w:val="32"/>
          <w:szCs w:val="32"/>
        </w:rPr>
        <w:t xml:space="preserve">David  Norton 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7828D7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ยุทธสาสตร์ของส่วนราชการในภาพรวม</w:t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C95F50" w:rsidRPr="007828D7" w:rsidRDefault="00C95F50" w:rsidP="00C95F50">
      <w:pPr>
        <w:pStyle w:val="a3"/>
        <w:spacing w:after="0"/>
        <w:rPr>
          <w:rFonts w:ascii="TH SarabunIT๙" w:hAnsi="TH SarabunIT๙" w:cs="TH SarabunIT๙"/>
          <w:sz w:val="16"/>
          <w:szCs w:val="16"/>
        </w:rPr>
      </w:pP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>HR  Scorecard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7828D7">
        <w:rPr>
          <w:rFonts w:ascii="TH SarabunIT๙" w:hAnsi="TH SarabunIT๙" w:cs="TH SarabunIT๙"/>
          <w:sz w:val="32"/>
          <w:szCs w:val="32"/>
        </w:rPr>
        <w:t>Balanced  Scorecard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7828D7">
        <w:rPr>
          <w:rFonts w:ascii="TH SarabunIT๙" w:hAnsi="TH SarabunIT๙" w:cs="TH SarabunIT๙"/>
          <w:sz w:val="32"/>
          <w:szCs w:val="32"/>
        </w:rPr>
        <w:t xml:space="preserve">HR Scorecard  </w:t>
      </w:r>
      <w:r w:rsidRPr="007828D7">
        <w:rPr>
          <w:rFonts w:ascii="TH SarabunIT๙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ab/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7828D7">
        <w:rPr>
          <w:rFonts w:ascii="TH SarabunIT๙" w:hAnsi="TH SarabunIT๙" w:cs="TH SarabunIT๙"/>
          <w:i/>
          <w:iCs/>
          <w:sz w:val="32"/>
          <w:szCs w:val="32"/>
        </w:rPr>
        <w:t>Strategic Partner</w:t>
      </w:r>
      <w:r w:rsidRPr="007828D7">
        <w:rPr>
          <w:rFonts w:ascii="TH SarabunIT๙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804269" w:rsidRPr="007828D7" w:rsidRDefault="00804269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</w:r>
    </w:p>
    <w:p w:rsidR="00327063" w:rsidRPr="007828D7" w:rsidRDefault="00327063" w:rsidP="00C95F50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340BF3">
      <w:pPr>
        <w:pStyle w:val="a3"/>
        <w:tabs>
          <w:tab w:val="left" w:pos="0"/>
          <w:tab w:val="left" w:pos="993"/>
          <w:tab w:val="left" w:pos="1695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ab/>
        <w:t>มาตรฐานความสำเร็จด้านการบริหารทรัพยากรบุคคลในส่วนราชการ  (</w:t>
      </w:r>
      <w:r w:rsidRPr="007828D7">
        <w:rPr>
          <w:rFonts w:ascii="TH SarabunIT๙" w:hAnsi="TH SarabunIT๙" w:cs="TH SarabunIT๙"/>
          <w:sz w:val="32"/>
          <w:szCs w:val="32"/>
        </w:rPr>
        <w:t>Standard  for  Success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 Operational  Efficency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3 </w:t>
      </w:r>
      <w:r w:rsidRPr="007828D7">
        <w:rPr>
          <w:rFonts w:ascii="TH SarabunIT๙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7828D7">
        <w:rPr>
          <w:rFonts w:ascii="TH SarabunIT๙" w:hAnsi="TH SarabunIT๙" w:cs="TH SarabunIT๙"/>
          <w:sz w:val="32"/>
          <w:szCs w:val="32"/>
        </w:rPr>
        <w:t>HRM  Program  Effectiveness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 4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804269" w:rsidRPr="007828D7" w:rsidRDefault="00804269" w:rsidP="00C95F50">
      <w:pPr>
        <w:pStyle w:val="a3"/>
        <w:numPr>
          <w:ilvl w:val="2"/>
          <w:numId w:val="3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มิติที่  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</w:p>
    <w:p w:rsidR="00C95F50" w:rsidRPr="007828D7" w:rsidRDefault="00C95F50" w:rsidP="00C95F50">
      <w:pPr>
        <w:pStyle w:val="a3"/>
        <w:tabs>
          <w:tab w:val="left" w:pos="720"/>
          <w:tab w:val="left" w:pos="993"/>
          <w:tab w:val="left" w:pos="1695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804269" w:rsidRPr="007828D7" w:rsidRDefault="00804269" w:rsidP="00C95F5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457825" cy="3634116"/>
            <wp:effectExtent l="19050" t="0" r="9525" b="0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9" w:rsidRPr="007828D7" w:rsidRDefault="00804269" w:rsidP="00C95F50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 w:rsidRPr="007828D7">
        <w:rPr>
          <w:rFonts w:ascii="TH SarabunIT๙" w:hAnsi="TH SarabunIT๙" w:cs="TH SarabunIT๙"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804269" w:rsidRPr="007828D7" w:rsidRDefault="00804269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580F" w:rsidRPr="007828D7" w:rsidRDefault="0079580F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5F50" w:rsidRPr="007828D7" w:rsidRDefault="00C95F50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27063" w:rsidP="00384B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ทิศทางและแนวทางการดำเนินงานด้านการพัฒนาการบริหารงานบุคคลส่วนท้องถิ่น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 ประเด็นและเจตนารมณ์ในการปรับปรุงระบบบริหารงานบุคคลส่วนท้องถิ่น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5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ส่วนราชการกับสังคม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84B9B">
      <w:pPr>
        <w:tabs>
          <w:tab w:val="left" w:pos="810"/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เป้าหมายการพัฒนาระบบบริหารงานบุคคลส่วนท้องถิ่น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384B9B" w:rsidRPr="007828D7" w:rsidRDefault="00384B9B" w:rsidP="00327063">
      <w:pPr>
        <w:pStyle w:val="ae"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384B9B" w:rsidRPr="007828D7" w:rsidRDefault="00384B9B" w:rsidP="00040C5D">
      <w:pPr>
        <w:pStyle w:val="ae"/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7828D7">
        <w:rPr>
          <w:rFonts w:ascii="TH SarabunIT๙" w:hAnsi="TH SarabunIT๙" w:cs="TH SarabunIT๙"/>
        </w:rPr>
        <w:t xml:space="preserve">40 </w:t>
      </w:r>
      <w:r w:rsidRPr="007828D7">
        <w:rPr>
          <w:rFonts w:ascii="TH SarabunIT๙" w:hAnsi="TH SarabunIT๙" w:cs="TH SarabunIT๙"/>
          <w:cs/>
        </w:rPr>
        <w:t>ของงบประมาณรายจ่ายประจำปี</w:t>
      </w:r>
      <w:r w:rsidR="00327063"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27063" w:rsidRPr="007828D7">
        <w:rPr>
          <w:rFonts w:ascii="TH SarabunIT๙" w:hAnsi="TH SarabunIT๙" w:cs="TH SarabunIT๙"/>
          <w:cs/>
        </w:rPr>
        <w:t xml:space="preserve">องค์กรปกครองส่วนท้องถิ่น </w:t>
      </w:r>
      <w:r w:rsidRPr="007828D7">
        <w:rPr>
          <w:rFonts w:ascii="TH SarabunIT๙" w:hAnsi="TH SarabunIT๙" w:cs="TH SarabunIT๙"/>
          <w:cs/>
        </w:rPr>
        <w:t xml:space="preserve">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  <w:r w:rsidRPr="007828D7">
        <w:rPr>
          <w:rFonts w:ascii="TH SarabunIT๙" w:hAnsi="TH SarabunIT๙" w:cs="TH SarabunIT๙"/>
          <w:cs/>
        </w:rPr>
        <w:t>ได้อย่างมีประสิทธิภาพและประสิทธิผล</w:t>
      </w:r>
    </w:p>
    <w:p w:rsidR="00384B9B" w:rsidRPr="007828D7" w:rsidRDefault="00384B9B" w:rsidP="00040C5D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กรอบแนวทางการพัฒนาการบริหารงานบุคคลส่วนท้องถิ่นตามที่ ก.ถ. ได้มีมติเห็นชอบดังกล่าว   มีแนวทางดำเนินการสู่การปฏิบัติ ดังต่อไปนี้</w:t>
      </w:r>
    </w:p>
    <w:p w:rsidR="00384B9B" w:rsidRPr="007828D7" w:rsidRDefault="00384B9B" w:rsidP="00384B9B">
      <w:pPr>
        <w:tabs>
          <w:tab w:val="left" w:pos="810"/>
          <w:tab w:val="left" w:pos="12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2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384B9B" w:rsidRPr="007828D7" w:rsidRDefault="00384B9B" w:rsidP="00327063">
      <w:pPr>
        <w:tabs>
          <w:tab w:val="left" w:pos="810"/>
          <w:tab w:val="left" w:pos="12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 ส่งเสริมการจัดรูปแบบองค์กรและระบบการบริหารจัดการที่</w:t>
      </w:r>
      <w:r w:rsidR="00040C5D" w:rsidRPr="007828D7">
        <w:rPr>
          <w:rFonts w:ascii="TH SarabunIT๙" w:hAnsi="TH SarabunIT๙" w:cs="TH SarabunIT๙"/>
          <w:sz w:val="32"/>
          <w:szCs w:val="32"/>
          <w:cs/>
        </w:rPr>
        <w:t xml:space="preserve">เป็นอิสระจาก      ราชการทั่วไป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7828D7">
        <w:rPr>
          <w:rFonts w:ascii="TH SarabunIT๙" w:hAnsi="TH SarabunIT๙" w:cs="TH SarabunIT๙"/>
          <w:sz w:val="32"/>
          <w:szCs w:val="32"/>
        </w:rPr>
        <w:t xml:space="preserve">2 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ประเภท 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ประเภทแรก ยังคงเป็นพนักงานประจำอยู่ในระบบราชการ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ประเภทที่สอง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เป็นพนักงานของท้องถิ่</w:t>
      </w:r>
      <w:r w:rsidR="00327063" w:rsidRPr="007828D7">
        <w:rPr>
          <w:rFonts w:ascii="TH SarabunIT๙" w:hAnsi="TH SarabunIT๙" w:cs="TH SarabunIT๙"/>
          <w:sz w:val="32"/>
          <w:szCs w:val="32"/>
          <w:cs/>
        </w:rPr>
        <w:t xml:space="preserve">นตามระบบการจ้างโดยทำสัญญาซึ่ง  </w:t>
      </w:r>
      <w:r w:rsidRPr="007828D7">
        <w:rPr>
          <w:rFonts w:ascii="TH SarabunIT๙" w:hAnsi="TH SarabunIT๙" w:cs="TH SarabunIT๙"/>
          <w:sz w:val="32"/>
          <w:szCs w:val="32"/>
          <w:cs/>
        </w:rPr>
        <w:t>อาจ</w:t>
      </w:r>
      <w:r w:rsidRPr="007828D7">
        <w:rPr>
          <w:rFonts w:ascii="TH SarabunIT๙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Pr="007828D7">
        <w:rPr>
          <w:rFonts w:ascii="TH SarabunIT๙" w:hAnsi="TH SarabunIT๙" w:cs="TH SarabunIT๙"/>
          <w:kern w:val="16"/>
          <w:sz w:val="32"/>
          <w:szCs w:val="32"/>
          <w:cs/>
        </w:rPr>
        <w:t>ๆ</w:t>
      </w:r>
      <w:r w:rsidRPr="007828D7">
        <w:rPr>
          <w:rFonts w:ascii="TH SarabunIT๙" w:hAnsi="TH SarabunIT๙" w:cs="TH SarabunIT๙"/>
          <w:kern w:val="16"/>
          <w:sz w:val="32"/>
          <w:szCs w:val="32"/>
        </w:rPr>
        <w:t> </w:t>
      </w:r>
      <w:r w:rsidRPr="007828D7">
        <w:rPr>
          <w:rFonts w:ascii="TH SarabunIT๙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Pr="007828D7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7828D7">
        <w:rPr>
          <w:rFonts w:ascii="TH SarabunIT๙" w:hAnsi="TH SarabunIT๙" w:cs="TH SarabunIT๙"/>
          <w:sz w:val="32"/>
          <w:szCs w:val="32"/>
        </w:rPr>
        <w:t> </w:t>
      </w:r>
      <w:r w:rsidRPr="007828D7">
        <w:rPr>
          <w:rFonts w:ascii="TH SarabunIT๙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4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ดำเนินการจัดทำนโยบายการพัฒนาบุคลากรส่วนท้องถิ่น นำเสนอ ก.ถ.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3</w:t>
      </w:r>
      <w:r w:rsidRPr="007828D7">
        <w:rPr>
          <w:rFonts w:ascii="TH SarabunIT๙" w:hAnsi="TH SarabunIT๙" w:cs="TH SarabunIT๙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7828D7">
        <w:rPr>
          <w:rFonts w:ascii="TH SarabunIT๙" w:hAnsi="TH SarabunIT๙" w:cs="TH SarabunIT๙"/>
        </w:rPr>
        <w:t xml:space="preserve">2543 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>(</w:t>
      </w:r>
      <w:r w:rsidRPr="007828D7">
        <w:rPr>
          <w:rFonts w:ascii="TH SarabunIT๙" w:hAnsi="TH SarabunIT๙" w:cs="TH SarabunIT๙"/>
        </w:rPr>
        <w:t>5</w:t>
      </w:r>
      <w:r w:rsidRPr="007828D7">
        <w:rPr>
          <w:rFonts w:ascii="TH SarabunIT๙" w:hAnsi="TH SarabunIT๙" w:cs="TH SarabunIT๙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>(</w:t>
      </w:r>
      <w:r w:rsidRPr="007828D7">
        <w:rPr>
          <w:rFonts w:ascii="TH SarabunIT๙" w:hAnsi="TH SarabunIT๙" w:cs="TH SarabunIT๙"/>
          <w:sz w:val="32"/>
          <w:szCs w:val="32"/>
        </w:rPr>
        <w:t>6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>พิจารณาศึกษา</w:t>
      </w:r>
      <w:r w:rsidR="00327063" w:rsidRPr="007828D7">
        <w:rPr>
          <w:rFonts w:ascii="TH SarabunIT๙" w:hAnsi="TH SarabunIT๙" w:cs="TH SarabunIT๙"/>
          <w:sz w:val="32"/>
          <w:szCs w:val="32"/>
        </w:rPr>
        <w:t>  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7828D7">
        <w:rPr>
          <w:rFonts w:ascii="TH SarabunIT๙" w:hAnsi="TH SarabunIT๙" w:cs="TH SarabunIT๙"/>
          <w:sz w:val="32"/>
          <w:szCs w:val="32"/>
        </w:rPr>
        <w:t xml:space="preserve">40 </w:t>
      </w:r>
      <w:r w:rsidRPr="007828D7">
        <w:rPr>
          <w:rFonts w:ascii="TH SarabunIT๙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C5D" w:rsidRPr="007828D7" w:rsidRDefault="00040C5D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63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tabs>
          <w:tab w:val="left" w:pos="810"/>
          <w:tab w:val="left" w:pos="1260"/>
          <w:tab w:val="left" w:pos="189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1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="00327063" w:rsidRPr="007828D7">
        <w:rPr>
          <w:rFonts w:ascii="TH SarabunIT๙" w:hAnsi="TH SarabunIT๙" w:cs="TH SarabunIT๙"/>
          <w:cs/>
        </w:rPr>
        <w:t xml:space="preserve">   (</w:t>
      </w:r>
      <w:r w:rsidR="00327063" w:rsidRPr="007828D7">
        <w:rPr>
          <w:rFonts w:ascii="TH SarabunIT๙" w:hAnsi="TH SarabunIT๙" w:cs="TH SarabunIT๙"/>
        </w:rPr>
        <w:t>2</w:t>
      </w:r>
      <w:r w:rsidR="00327063" w:rsidRPr="007828D7">
        <w:rPr>
          <w:rFonts w:ascii="TH SarabunIT๙" w:hAnsi="TH SarabunIT๙" w:cs="TH SarabunIT๙"/>
          <w:cs/>
        </w:rPr>
        <w:t xml:space="preserve">) </w:t>
      </w:r>
      <w:r w:rsidRPr="007828D7">
        <w:rPr>
          <w:rFonts w:ascii="TH SarabunIT๙" w:hAnsi="TH SarabunIT๙" w:cs="TH SarabunIT๙"/>
          <w:cs/>
        </w:rPr>
        <w:t>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7828D7">
        <w:rPr>
          <w:rFonts w:ascii="TH SarabunIT๙" w:hAnsi="TH SarabunIT๙" w:cs="TH SarabunIT๙"/>
        </w:rPr>
        <w:t>  </w:t>
      </w:r>
      <w:r w:rsidRPr="007828D7">
        <w:rPr>
          <w:rFonts w:ascii="TH SarabunIT๙" w:hAnsi="TH SarabunIT๙" w:cs="TH SarabunIT๙"/>
          <w:cs/>
        </w:rPr>
        <w:t>และเกณฑ์มาตรฐานด้าน การบริหารจัดการขององค์กร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7828D7">
        <w:rPr>
          <w:rFonts w:ascii="TH SarabunIT๙" w:hAnsi="TH SarabunIT๙" w:cs="TH SarabunIT๙"/>
          <w:sz w:val="32"/>
          <w:szCs w:val="32"/>
        </w:rPr>
        <w:t>3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ดำเนินการพัฒนาออกแบบและจัดทำคู่มือในการติดตามประเมินผล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 (</w:t>
      </w:r>
      <w:r w:rsidRPr="007828D7">
        <w:rPr>
          <w:rFonts w:ascii="TH SarabunIT๙" w:hAnsi="TH SarabunIT๙" w:cs="TH SarabunIT๙"/>
        </w:rPr>
        <w:t>4</w:t>
      </w:r>
      <w:r w:rsidRPr="007828D7">
        <w:rPr>
          <w:rFonts w:ascii="TH SarabunIT๙" w:hAnsi="TH SarabunIT๙" w:cs="TH SarabunIT๙"/>
          <w:cs/>
        </w:rPr>
        <w:t xml:space="preserve">) </w:t>
      </w:r>
      <w:r w:rsidR="00384B9B" w:rsidRPr="007828D7">
        <w:rPr>
          <w:rFonts w:ascii="TH SarabunIT๙" w:hAnsi="TH SarabunIT๙" w:cs="TH SarabunIT๙"/>
          <w:cs/>
        </w:rPr>
        <w:t>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384B9B" w:rsidRPr="007828D7" w:rsidRDefault="00327063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7828D7">
        <w:rPr>
          <w:rFonts w:ascii="TH SarabunIT๙" w:hAnsi="TH SarabunIT๙" w:cs="TH SarabunIT๙"/>
          <w:sz w:val="32"/>
          <w:szCs w:val="32"/>
        </w:rPr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ดำเนินการพัฒนา และวางระบบเทคโนโลยีสารสนเทศการบริหารงานบุคคลส่วนท้องถิ่น โดย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</w:rPr>
        <w:tab/>
      </w:r>
      <w:r w:rsidRPr="007828D7">
        <w:rPr>
          <w:rFonts w:ascii="TH SarabunIT๙" w:hAnsi="TH SarabunIT๙" w:cs="TH SarabunIT๙"/>
          <w:sz w:val="32"/>
          <w:szCs w:val="32"/>
        </w:rPr>
        <w:tab/>
        <w:t>1</w:t>
      </w:r>
      <w:r w:rsidRPr="007828D7">
        <w:rPr>
          <w:rFonts w:ascii="TH SarabunIT๙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</w:rPr>
        <w:tab/>
        <w:t>2</w:t>
      </w:r>
      <w:r w:rsidRPr="007828D7">
        <w:rPr>
          <w:rFonts w:ascii="TH SarabunIT๙" w:hAnsi="TH SarabunIT๙" w:cs="TH SarabunIT๙"/>
          <w:cs/>
        </w:rPr>
        <w:t>)</w:t>
      </w:r>
      <w:r w:rsidRPr="007828D7">
        <w:rPr>
          <w:rFonts w:ascii="TH SarabunIT๙" w:hAnsi="TH SarabunIT๙" w:cs="TH SarabunIT๙"/>
        </w:rPr>
        <w:t> </w:t>
      </w:r>
      <w:r w:rsidRPr="007828D7">
        <w:rPr>
          <w:rFonts w:ascii="TH SarabunIT๙" w:hAnsi="TH SarabunIT๙" w:cs="TH SarabunIT๙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384B9B" w:rsidRPr="007828D7" w:rsidRDefault="00384B9B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</w:r>
      <w:r w:rsidRPr="007828D7">
        <w:rPr>
          <w:rFonts w:ascii="TH SarabunIT๙" w:hAnsi="TH SarabunIT๙" w:cs="TH SarabunIT๙"/>
          <w:cs/>
        </w:rPr>
        <w:t xml:space="preserve">  (</w:t>
      </w:r>
      <w:r w:rsidRPr="007828D7">
        <w:rPr>
          <w:rFonts w:ascii="TH SarabunIT๙" w:hAnsi="TH SarabunIT๙" w:cs="TH SarabunIT๙"/>
        </w:rPr>
        <w:t>2</w:t>
      </w:r>
      <w:r w:rsidRPr="007828D7">
        <w:rPr>
          <w:rFonts w:ascii="TH SarabunIT๙" w:hAnsi="TH SarabunIT๙" w:cs="TH SarabunIT๙"/>
          <w:cs/>
        </w:rPr>
        <w:t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ก.ถ.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="00327063" w:rsidRPr="007828D7">
        <w:rPr>
          <w:rFonts w:ascii="TH SarabunIT๙" w:hAnsi="TH SarabunIT๙" w:cs="TH SarabunIT๙"/>
        </w:rPr>
        <w:t> </w:t>
      </w:r>
      <w:r w:rsidR="00327063" w:rsidRPr="007828D7">
        <w:rPr>
          <w:rFonts w:ascii="TH SarabunIT๙" w:hAnsi="TH SarabunIT๙" w:cs="TH SarabunIT๙"/>
          <w:cs/>
        </w:rPr>
        <w:t xml:space="preserve">สามารถประสานการใช้ข้อมูล </w:t>
      </w:r>
      <w:r w:rsidRPr="007828D7">
        <w:rPr>
          <w:rFonts w:ascii="TH SarabunIT๙" w:hAnsi="TH SarabunIT๙" w:cs="TH SarabunIT๙"/>
          <w:cs/>
        </w:rPr>
        <w:t>เชื่อมโยงและแลกเปลี่ยนข้อมูลได้อย่างรวดเร็ว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 xml:space="preserve">          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3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4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 </w:t>
      </w:r>
      <w:r w:rsidR="00384B9B" w:rsidRPr="007828D7">
        <w:rPr>
          <w:rFonts w:ascii="TH SarabunIT๙" w:hAnsi="TH SarabunIT๙" w:cs="TH SarabunIT๙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384B9B" w:rsidRPr="007828D7" w:rsidRDefault="00327063" w:rsidP="00327063">
      <w:pPr>
        <w:pStyle w:val="ae"/>
        <w:tabs>
          <w:tab w:val="left" w:pos="1890"/>
        </w:tabs>
        <w:jc w:val="thaiDistribute"/>
        <w:rPr>
          <w:rFonts w:ascii="TH SarabunIT๙" w:hAnsi="TH SarabunIT๙" w:cs="TH SarabunIT๙"/>
        </w:rPr>
      </w:pPr>
      <w:r w:rsidRPr="007828D7">
        <w:rPr>
          <w:rFonts w:ascii="TH SarabunIT๙" w:hAnsi="TH SarabunIT๙" w:cs="TH SarabunIT๙"/>
        </w:rPr>
        <w:tab/>
        <w:t>  </w:t>
      </w:r>
      <w:r w:rsidR="00384B9B" w:rsidRPr="007828D7">
        <w:rPr>
          <w:rFonts w:ascii="TH SarabunIT๙" w:hAnsi="TH SarabunIT๙" w:cs="TH SarabunIT๙"/>
          <w:cs/>
        </w:rPr>
        <w:t>(</w:t>
      </w:r>
      <w:r w:rsidR="00384B9B" w:rsidRPr="007828D7">
        <w:rPr>
          <w:rFonts w:ascii="TH SarabunIT๙" w:hAnsi="TH SarabunIT๙" w:cs="TH SarabunIT๙"/>
        </w:rPr>
        <w:t>5</w:t>
      </w:r>
      <w:r w:rsidR="00384B9B" w:rsidRPr="007828D7">
        <w:rPr>
          <w:rFonts w:ascii="TH SarabunIT๙" w:hAnsi="TH SarabunIT๙" w:cs="TH SarabunIT๙"/>
          <w:cs/>
        </w:rPr>
        <w:t>)</w:t>
      </w:r>
      <w:r w:rsidR="00384B9B" w:rsidRPr="007828D7">
        <w:rPr>
          <w:rFonts w:ascii="TH SarabunIT๙" w:hAnsi="TH SarabunIT๙" w:cs="TH SarabunIT๙"/>
        </w:rPr>
        <w:t> </w:t>
      </w:r>
      <w:r w:rsidR="00384B9B" w:rsidRPr="007828D7">
        <w:rPr>
          <w:rFonts w:ascii="TH SarabunIT๙" w:hAnsi="TH SarabunIT๙" w:cs="TH SarabunIT๙"/>
          <w:cs/>
        </w:rPr>
        <w:t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ก.ถ. และขยายผลโครงการ</w:t>
      </w:r>
    </w:p>
    <w:p w:rsidR="00384B9B" w:rsidRPr="007828D7" w:rsidRDefault="00384B9B" w:rsidP="00327063">
      <w:pPr>
        <w:tabs>
          <w:tab w:val="left" w:pos="810"/>
          <w:tab w:val="left" w:pos="1260"/>
          <w:tab w:val="left" w:pos="189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4B9B" w:rsidRPr="007828D7" w:rsidRDefault="00040C5D" w:rsidP="00294F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1.5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</w:t>
      </w:r>
      <w:r w:rsidR="00CA57F7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าข้าราชการส่วนท้องถิ่น พ.ศ. ๒๕๕</w:t>
      </w:r>
      <w:r w:rsidR="00CA57F7" w:rsidRPr="007828D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84B9B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384B9B" w:rsidRPr="007828D7" w:rsidRDefault="00384B9B" w:rsidP="0032706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บ่มเพาะ ปลูกฝังและเสริมสร้างให้ข้าราชการส่วนท้องถิ่นเป็นมืออาชีพ มีคุณธรรมจริยธรรมและอุดมการณ์ในการปฏิบัติราชการ เพื่อก่อให้เกิดการเปลี่ยนแปลงทางเศรษฐกิจและสังคมที่ดีขึ้นอย่างยั่งยืน</w:t>
      </w:r>
    </w:p>
    <w:p w:rsidR="00384B9B" w:rsidRPr="007828D7" w:rsidRDefault="00384B9B" w:rsidP="00384B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และเกิดประโยชน์สุขต่อประชาชนสูงสุด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84B9B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วิสัยทศน์</w:t>
      </w:r>
    </w:p>
    <w:p w:rsidR="00384B9B" w:rsidRPr="007828D7" w:rsidRDefault="00384B9B" w:rsidP="003270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มีภูมิคุ้มกันต่อปัญหาด้านคุณธรรมจริยธรรมและธรรมาภิบาลและเป็นที่เชื่อถือศรัทธาของประชาชนในพื้นที่ภายในปีพ.ศ. ๒๕๖๐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384B9B" w:rsidRPr="007828D7" w:rsidRDefault="00384B9B" w:rsidP="003270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เสริมสร้างพัฒนาผู้นําและข้าราชการส่วนท้องถิ่นทุกระดับ ไปพร้อมกับการปรับกลไกการบริหาร</w:t>
      </w:r>
      <w:r w:rsidR="007828D7">
        <w:rPr>
          <w:rFonts w:ascii="TH SarabunIT๙" w:hAnsi="TH SarabunIT๙" w:cs="TH SarabunIT๙"/>
          <w:sz w:val="32"/>
          <w:szCs w:val="32"/>
          <w:cs/>
        </w:rPr>
        <w:t>งาน ให้เกิดประโยชน์สูงสดโดยย</w:t>
      </w:r>
      <w:r w:rsidR="007828D7"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7828D7">
        <w:rPr>
          <w:rFonts w:ascii="TH SarabunIT๙" w:hAnsi="TH SarabunIT๙" w:cs="TH SarabunIT๙"/>
          <w:sz w:val="32"/>
          <w:szCs w:val="32"/>
          <w:cs/>
        </w:rPr>
        <w:t>ดประชาชนเป็นศูนย์กลาง</w:t>
      </w:r>
    </w:p>
    <w:p w:rsidR="00327063" w:rsidRPr="007828D7" w:rsidRDefault="00327063" w:rsidP="00384B9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327063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าประสงค์</w:t>
      </w:r>
    </w:p>
    <w:p w:rsidR="00384B9B" w:rsidRPr="007828D7" w:rsidRDefault="00384B9B" w:rsidP="00384B9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เกิดการปรับกลไก (กฎ ระเบียบ กระบวนการ ระบบ ฯลฯ) ในการบริหารจัดการองค์กรปกครอง</w:t>
      </w:r>
    </w:p>
    <w:p w:rsidR="00384B9B" w:rsidRPr="007828D7" w:rsidRDefault="00384B9B" w:rsidP="00E22C8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ส่วนท้องถิ่น โดยเฉพาะในส่วนการบริหารงานบุคคลโดยยึดหลักธรรมาภิบาลและเปิดโอกาสให้ภาคส่วนต่างๆเข้ามามีส่วนร่วมมากขึ้น</w:t>
      </w:r>
    </w:p>
    <w:p w:rsidR="00384B9B" w:rsidRPr="007828D7" w:rsidRDefault="00384B9B" w:rsidP="00E22C85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เกิดการเสริมสร้างความเข้มแข็งและจิตสํานึกในสิทธิหน้าที่ของข้าราชการส่วนท้องถิ่น เพื่อให้สามารถดูแลผลประโยชน์ของภาคส่วนต่างๆให้เกิดความเป็นธรรมในสังคม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ตัว</w:t>
      </w:r>
      <w:r w:rsidR="00327063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ชี้วัด และข้อเสนอระดับเป้าหมาย 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ระดับความสําเร็จของการพัฒน</w:t>
      </w:r>
      <w:r w:rsidR="007828D7">
        <w:rPr>
          <w:rFonts w:ascii="TH SarabunIT๙" w:hAnsi="TH SarabunIT๙" w:cs="TH SarabunIT๙"/>
          <w:sz w:val="32"/>
          <w:szCs w:val="32"/>
          <w:cs/>
        </w:rPr>
        <w:t>าข้าราชการส่วนท้องถิ่น พ.ศ. ๒๕๕</w:t>
      </w:r>
      <w:r w:rsidR="007828D7">
        <w:rPr>
          <w:rFonts w:ascii="TH SarabunIT๙" w:hAnsi="TH SarabunIT๙" w:cs="TH SarabunIT๙"/>
          <w:sz w:val="32"/>
          <w:szCs w:val="32"/>
        </w:rPr>
        <w:t>8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ระดับความโปร่งใสและธรรมาภิบาลในภาพรวมขององค์กรปกครองส่วนท้องถิ่น เมื่อเปรียบเทียบกับนานาชาติดีขึ้น อย่างน้อยร้อยละ ๒๐ ในปี๒๕๖๐ เทียบกับปี๒๕๕๖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ระดับความเชื่อมั่นของประชาชนต่อการทํางานขององค์กรปกครองส่วนท้องถิ่นสูงขึ้น มากกว่าร้อยละ ๘๕ หรือไม่น้อยกว่าเป้าหมายที่ผ่านมา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ระดับความพึงพอใจของผู้รับบริการต่อการให้บริการที่โปร่งใสและเป็นธรรมขององค์กรปกครอง</w:t>
      </w:r>
    </w:p>
    <w:p w:rsidR="00384B9B" w:rsidRPr="007828D7" w:rsidRDefault="00384B9B" w:rsidP="00E22C8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ส่วนท้องถิ่นเพิ่มสูงขึ้น มากกว่าร้อยละ ๘๕ หรือไม่น้อยกว่าเป้าหมายที่ผ่านมา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ร้อยละของข้าราชการและเจ้าหน้าที่ในองค์กรปกครองส่วนท้องถิ่นที่เข้าใจและประยุกต์หลักคุณธรรมจริยธรรมธรรมาภิบาลและจรรยาบรรณในการปฎิบัติราชการมากกว่าร้อยละ ๖๐ ของจํานวนประชากรที่สุ่มทดสอบ</w:t>
      </w:r>
    </w:p>
    <w:p w:rsidR="00384B9B" w:rsidRPr="007828D7" w:rsidRDefault="00384B9B" w:rsidP="00E22C85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ระดับความพึงพอใจของผู้ปฏิบัติงานต่อความเป็นธรรมในการบริหารงานเพิ่มสูงขึ้นมากกว่าร้อยละ๖๐ หรือไม่น้อยกว่าเป้าหมายที่ผ่านมา</w:t>
      </w:r>
    </w:p>
    <w:p w:rsidR="00384B9B" w:rsidRPr="007828D7" w:rsidRDefault="00384B9B" w:rsidP="00E22C8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หมายเหตุ : ระดับเป้าหมายเปรียบเทียบกับเป้าหมายที่สํานักงานก.พ.ร. กําหนดในตัวชี้วัดของส่วนราชการ </w:t>
      </w: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4B9B" w:rsidRPr="007828D7" w:rsidRDefault="00384B9B" w:rsidP="00384B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</w:t>
      </w:r>
      <w:r w:rsidR="007828D7">
        <w:rPr>
          <w:rFonts w:ascii="TH SarabunIT๙" w:hAnsi="TH SarabunIT๙" w:cs="TH SarabunIT๙"/>
          <w:b/>
          <w:bCs/>
          <w:sz w:val="32"/>
          <w:szCs w:val="32"/>
          <w:cs/>
        </w:rPr>
        <w:t>าข้าราชการส่วนท้องถิ่น พ.ศ. ๒๕๕</w:t>
      </w:r>
      <w:r w:rsidR="007828D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ในการเสริมสร้างธรรมาภิบาล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การกําหนดมาตรฐานคุณธรรมและจริยธรรมเพื่อสร้างกลุ่มผู้นําและองค์การ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สุจริตธรรมที่มีศักดิ์ศรี (</w:t>
      </w:r>
      <w:r w:rsidRPr="007828D7">
        <w:rPr>
          <w:rFonts w:ascii="TH SarabunIT๙" w:hAnsi="TH SarabunIT๙" w:cs="TH SarabunIT๙"/>
          <w:sz w:val="32"/>
          <w:szCs w:val="32"/>
        </w:rPr>
        <w:t>Organization Integrity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ยกย่องข้าราชการ / ผู้นํารุ่นใหม่ในการขับเคลื่อนคุณธรรม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สร้างองค์การสุจริตธรรมที่มีศักดิ์ศรี (</w:t>
      </w:r>
      <w:r w:rsidR="00384B9B" w:rsidRPr="007828D7">
        <w:rPr>
          <w:rFonts w:ascii="TH SarabunIT๙" w:hAnsi="TH SarabunIT๙" w:cs="TH SarabunIT๙"/>
          <w:sz w:val="32"/>
          <w:szCs w:val="32"/>
        </w:rPr>
        <w:t>Organizational Integrity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1.3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กําหนดมาตรฐานคุณธรรมจริยธรรมของนักการเมืองท้องถิ่น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การปรับเปลี่ยนกระบวนทัศน์สร้างทักษะและพัฒนาข้าราชการส่วนท้องถิ่น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ในรูปแบบต่าง ๆ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ปลูกจิตสํานึกผ่านพระราชกรณียกิจ พระราชจริยวัตรและพระบรมราโชวาท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กําหนดหลักสูตรฝึกอบรมและโครงการพัฒนาภาคบังคับแก่ข้าราชการทุกระดับ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สร้างศูนย์กลางในการวิจัยสํารวจให้คําปรึกษาแนะนําและข้อมูลข่าวสารด้าน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2.4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พัฒนาและปฐมนิเทศข้าราชการอย่างเข้มข้น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2.5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>กําหนดหลักสูตรฝึกอบรมและโครงการพัฒนาเพื่อรองรับประชาคมอาเซียน และสู่มาตรฐานสากล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: การปรับปรุงระบบบริหารทรัพยากรบุคคล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ปรับปรุงแนวทางและกฎระเบียบในการสรรหา บรรจุแต่งตั้ง โอน ย้ายโดยยึด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ขับเคลื่อนจรรยาบรรณข้าราชการไปสู่การปฏิบัติ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3.3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ขับเคลื่อนระบบสวัสดิการและผลประโยชน์เกื้อกูลแก่ข้าราชการส่วนท้องถิ่น</w:t>
      </w:r>
    </w:p>
    <w:p w:rsidR="00384B9B" w:rsidRPr="007828D7" w:rsidRDefault="00040C5D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: การสร้างการมีส่วนร่วมในระบบสนับสนุนและโครงสร้างพื้นฐานทางด้านคุณธรรม จริยธรรม และธรรมาภิบาล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4.1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เปิดโอกาสให้ข้าราชการเข้าไปมีส่วนร่วมในการกําหนดนโยบายและกฎระเบียบ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384B9B" w:rsidRPr="007828D7" w:rsidRDefault="00040C5D" w:rsidP="00327063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กลยุทธ์ที่ 4.2</w:t>
      </w:r>
      <w:r w:rsidR="00384B9B" w:rsidRPr="007828D7">
        <w:rPr>
          <w:rFonts w:ascii="TH SarabunIT๙" w:hAnsi="TH SarabunIT๙" w:cs="TH SarabunIT๙"/>
          <w:sz w:val="32"/>
          <w:szCs w:val="32"/>
          <w:cs/>
        </w:rPr>
        <w:t xml:space="preserve"> เปิดให้ประชาชน และหน่วยงานอื่นเข้ามามีส่วนร่วมและการติดตามสถานการณ์</w:t>
      </w:r>
    </w:p>
    <w:p w:rsidR="00384B9B" w:rsidRPr="007828D7" w:rsidRDefault="00384B9B" w:rsidP="00384B9B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การทํางานขององค์กรปกครองส่วนท้องถิ่น</w:t>
      </w:r>
    </w:p>
    <w:p w:rsidR="00384B9B" w:rsidRPr="007828D7" w:rsidRDefault="00384B9B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9580F" w:rsidRPr="007828D7" w:rsidRDefault="00327063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 w:rsidR="00040C5D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9A1D40"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กรอบคิดในการพัฒนาพนักงาน</w:t>
      </w:r>
      <w:bookmarkStart w:id="0" w:name="_GoBack"/>
      <w:r w:rsidR="007828D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เทศบาลตำบลห้วยโพธิ์</w:t>
      </w:r>
      <w:bookmarkEnd w:id="0"/>
    </w:p>
    <w:p w:rsidR="009A1D40" w:rsidRPr="007828D7" w:rsidRDefault="009A1D40" w:rsidP="009A1D40">
      <w:p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กรอบคิดในการพัฒนาพนักงาน</w:t>
      </w:r>
      <w:r w:rsidR="007828D7">
        <w:rPr>
          <w:rFonts w:ascii="TH SarabunIT๙" w:hAnsi="TH SarabunIT๙" w:cs="TH SarabunIT๙"/>
          <w:sz w:val="32"/>
          <w:szCs w:val="32"/>
          <w:cs/>
        </w:rPr>
        <w:t>เทศบาลตำบลห้วยโพธิ์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ซึ่งเป็นไปตามประกาศคณะกรรมการพนักงานเทศบาล จังหวัดลำปาง เรื่อง หลักเกณฑ์และเงื่อนไขเกี่ยวกับการบริหารงานบุคคลของเทศบาล โดยมีกรอบในการพัฒนาพนักงาน</w:t>
      </w:r>
      <w:r w:rsidR="007828D7">
        <w:rPr>
          <w:rFonts w:ascii="TH SarabunIT๙" w:hAnsi="TH SarabunIT๙" w:cs="TH SarabunIT๙"/>
          <w:sz w:val="32"/>
          <w:szCs w:val="32"/>
          <w:cs/>
        </w:rPr>
        <w:t>เทศบาลตำบลห้วยโพธิ์</w:t>
      </w:r>
      <w:r w:rsidRPr="007828D7">
        <w:rPr>
          <w:rFonts w:ascii="TH SarabunIT๙" w:hAnsi="TH SarabunIT๙" w:cs="TH SarabunIT๙"/>
          <w:sz w:val="32"/>
          <w:szCs w:val="32"/>
          <w:cs/>
        </w:rPr>
        <w:t>ทั้ง 5 ด้าน ได้แก่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 นโยบายต่างๆ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ความรู้ความสามารถในการปฏิบัติงานของตำแหน่งใดโดยเฉพาะ เช่น งานฝึกอบรม งานพิมพ์ดีด งานด้านช่าง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</w:t>
      </w:r>
    </w:p>
    <w:p w:rsidR="009A1D40" w:rsidRPr="007828D7" w:rsidRDefault="009A1D40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r w:rsidR="00345C2A" w:rsidRPr="007828D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 การเสริมสร้างสุขภาพอนามัย</w:t>
      </w:r>
    </w:p>
    <w:p w:rsidR="00345C2A" w:rsidRPr="007828D7" w:rsidRDefault="00345C2A" w:rsidP="009A1D40">
      <w:pPr>
        <w:pStyle w:val="a3"/>
        <w:numPr>
          <w:ilvl w:val="0"/>
          <w:numId w:val="5"/>
        </w:numPr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เพื่อประสิทธิภาพในการปฏิบัติงานอย่างมีความสุข</w:t>
      </w:r>
    </w:p>
    <w:p w:rsidR="00345C2A" w:rsidRPr="007828D7" w:rsidRDefault="00345C2A" w:rsidP="00345C2A">
      <w:pPr>
        <w:pStyle w:val="a3"/>
        <w:tabs>
          <w:tab w:val="left" w:pos="720"/>
          <w:tab w:val="left" w:pos="993"/>
          <w:tab w:val="left" w:pos="16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b/>
          <w:bCs/>
          <w:sz w:val="32"/>
          <w:szCs w:val="32"/>
          <w:cs/>
        </w:rPr>
        <w:t>โดยมีขั้นตอนในการพัฒนา</w:t>
      </w:r>
      <w:r w:rsidRPr="007828D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B3DDB" w:rsidRPr="007828D7" w:rsidRDefault="006B3DDB" w:rsidP="006B3DD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การเตรียมการและการวางแผน ให้กระทำดังนี้</w:t>
      </w:r>
    </w:p>
    <w:p w:rsidR="006B3DDB" w:rsidRPr="007828D7" w:rsidRDefault="00090634" w:rsidP="0009063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(1.1) </w:t>
      </w:r>
      <w:r w:rsidR="006B3DDB" w:rsidRPr="007828D7">
        <w:rPr>
          <w:rFonts w:ascii="TH SarabunIT๙" w:hAnsi="TH SarabunIT๙" w:cs="TH SarabunIT๙"/>
          <w:sz w:val="32"/>
          <w:szCs w:val="32"/>
          <w:cs/>
        </w:rPr>
        <w:t>การหาความจำเป็นในการพัฒนา</w:t>
      </w:r>
    </w:p>
    <w:p w:rsidR="006B3DDB" w:rsidRPr="007828D7" w:rsidRDefault="006B3DDB" w:rsidP="00DB48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การหาความจำเป็นในการพัฒนาผู้ใต้บังคับบัญชา</w:t>
      </w:r>
      <w:r w:rsidR="0032078D" w:rsidRPr="007828D7">
        <w:rPr>
          <w:rFonts w:ascii="TH SarabunIT๙" w:hAnsi="TH SarabunIT๙" w:cs="TH SarabunIT๙"/>
          <w:sz w:val="32"/>
          <w:szCs w:val="32"/>
          <w:cs/>
        </w:rPr>
        <w:t>แต่ละคน หมายถึงการศึกษาวิเคราะห์ดูว่า ผู้ใต้บังคับบัญชาแต่ละคนสมควรจะต้องได้รับการพัฒนาด้านใดบ้าง จึงจะปฏิบัติ</w:t>
      </w:r>
      <w:r w:rsidR="00090634" w:rsidRPr="007828D7">
        <w:rPr>
          <w:rFonts w:ascii="TH SarabunIT๙" w:hAnsi="TH SarabunIT๙" w:cs="TH SarabunIT๙"/>
          <w:sz w:val="32"/>
          <w:szCs w:val="32"/>
          <w:cs/>
        </w:rPr>
        <w:t>งานได้สำเร็จอย่างมีประสิทธิภาพและปฏิบัติงานได้ตามมาตรฐานที่กำหนดไว้</w:t>
      </w:r>
    </w:p>
    <w:p w:rsidR="00090634" w:rsidRPr="007828D7" w:rsidRDefault="00090634" w:rsidP="00DB488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(1.2) 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090634" w:rsidRPr="007828D7" w:rsidRDefault="00090634" w:rsidP="00090634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การดำเนินการพัฒนา ให้กระทำดังนี้</w:t>
      </w:r>
    </w:p>
    <w:p w:rsidR="00090634" w:rsidRPr="007828D7" w:rsidRDefault="00090634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(2.1)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</w:t>
      </w:r>
      <w:r w:rsidR="00DB488B" w:rsidRPr="007828D7">
        <w:rPr>
          <w:rFonts w:ascii="TH SarabunIT๙" w:hAnsi="TH SarabunIT๙" w:cs="TH SarabunIT๙"/>
          <w:sz w:val="32"/>
          <w:szCs w:val="32"/>
          <w:cs/>
        </w:rPr>
        <w:t>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</w:t>
      </w:r>
      <w:r w:rsidR="00A604E3" w:rsidRPr="007828D7">
        <w:rPr>
          <w:rFonts w:ascii="TH SarabunIT๙" w:hAnsi="TH SarabunIT๙" w:cs="TH SarabunIT๙"/>
          <w:sz w:val="32"/>
          <w:szCs w:val="32"/>
          <w:cs/>
        </w:rPr>
        <w:t xml:space="preserve">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อาจเป็นวิธีการที่ดำเนินการได้ในขณะปฏิบัติงาน เช่น การสอนงาน การสับเปลี่ยนงาน การให้คำปรึกษา หรืออาจเป็นการพัฒนาอื่นๆ เช่น การฝึกอบรม การศึกษาดูงาน เป็นต้น</w:t>
      </w:r>
    </w:p>
    <w:p w:rsidR="00A604E3" w:rsidRPr="007828D7" w:rsidRDefault="00A604E3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4E3" w:rsidRPr="007828D7" w:rsidRDefault="00A604E3" w:rsidP="00DB48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lastRenderedPageBreak/>
        <w:t>(2.2) วิธีการพัฒนาผู้ใต้บังคับบัญชา ผู้บังคับบัญชาสามารถพัฒนาผู้ใต้บังคับบัญชาโดยเลือกใช้วิธีการพัฒนาได้หลายวิธีด้วยกัน เช่น การสอนงาน การมอบหมายงาน การสับเปลี่ยนโยกย้ายหน้าที่ การรักษาราชการแทนหรือการรักษาการในตำแหน่ง การส่งไปศึกษาดูงาน การฝึกอบรมประชุมเชิงปฏิบัติการ และการสัมมนา เป็นต้น</w:t>
      </w:r>
    </w:p>
    <w:p w:rsidR="00090634" w:rsidRPr="007828D7" w:rsidRDefault="00C4135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83182C" w:rsidRPr="007828D7">
        <w:rPr>
          <w:rFonts w:ascii="TH SarabunIT๙" w:hAnsi="TH SarabunIT๙" w:cs="TH SarabunIT๙"/>
          <w:sz w:val="32"/>
          <w:szCs w:val="32"/>
          <w:cs/>
        </w:rPr>
        <w:t>ขั้นตอนการทดลองปฏิบัติ ให้กระทำดังนี้</w:t>
      </w:r>
    </w:p>
    <w:p w:rsidR="0083182C" w:rsidRPr="007828D7" w:rsidRDefault="0083182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(3.1) ให้ทดลองปฏิบัติ โดยเริ่มต้นจากงานที่ง่ายๆ ก่อน แล้วค่อยให้ทำงานที่ยากขึ้นตามลำดับ</w:t>
      </w:r>
    </w:p>
    <w:p w:rsidR="0083182C" w:rsidRPr="007828D7" w:rsidRDefault="0083182C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(3.2) ให้ผู้บังคับบัญชาทบทวนถึงเหตุผลและขั้นตอนวิธีการทำงาน เพื่อตรวจสอบว่าผู้ใต้บังคับบัญชาเข้าใจและเรียนรู้วิธีการทำงานมากน้อยเพียงใด</w:t>
      </w:r>
    </w:p>
    <w:p w:rsidR="0083182C" w:rsidRPr="007828D7" w:rsidRDefault="0083182C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(3.3) ช่วยแก้ไขข้อบกพร่องหรือข้อผิดพลาดต่างๆ ที่อาจเกิดขึ้น โดยควรคำนึง</w:t>
      </w:r>
      <w:r w:rsidR="001419FF" w:rsidRPr="007828D7">
        <w:rPr>
          <w:rFonts w:ascii="TH SarabunIT๙" w:hAnsi="TH SarabunIT๙" w:cs="TH SarabunIT๙"/>
          <w:sz w:val="32"/>
          <w:szCs w:val="32"/>
          <w:cs/>
        </w:rPr>
        <w:t>ถึงสิ่งเหล่านี้ด้วย คือ หลีกเลี่ยงการวิพากษ์วิจารณ์ให้ยกย่องชมเชยก่อนที่จะแก้ไขข้อผิดพลาด ให้ผู้เข้ารับการสอนแก้ไขข้อผิดพลาดด้วยตนเอง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 และอย่าด่วนตำหนิผู้เข้ารับการสอนเร็วเกินไป</w:t>
      </w:r>
    </w:p>
    <w:p w:rsidR="007D419D" w:rsidRPr="007828D7" w:rsidRDefault="007D419D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(3.4) กระตุ้นและให้กำลังใจแก่ผู้ใต้บังคับบัญชา เพื่อให้มีกำลังใจและมีความเชื่อมั่นในตัวเองที่จะเรียนรู้งานต่อไป</w:t>
      </w:r>
    </w:p>
    <w:p w:rsidR="007D419D" w:rsidRPr="007828D7" w:rsidRDefault="007D419D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(3.5)</w:t>
      </w:r>
      <w:r w:rsidR="00652B3E" w:rsidRPr="007828D7">
        <w:rPr>
          <w:rFonts w:ascii="TH SarabunIT๙" w:hAnsi="TH SarabunIT๙" w:cs="TH SarabunIT๙"/>
          <w:sz w:val="32"/>
          <w:szCs w:val="32"/>
          <w:cs/>
        </w:rPr>
        <w:t>ให้ดำเนินการสอนต่อไปเรื่อยๆ จนแน่ใจว่าผู้ใต้บังคับบัญชาได้เรียนรู้และสามารถปฏิบัติงานได้ถูกต้องจึงยุติการสอน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(4) ขั้นตอนการติดตามผลให้กระทำดังนี้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(4.1) มอบหมายงานให้ปฏิบัติด้วยตนเอง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(4.2) เปิดโอกาสให้ซักถามข้อสงสัยได้ ในกรณีที่มีปัญหา</w:t>
      </w:r>
    </w:p>
    <w:p w:rsidR="00CD657A" w:rsidRPr="007828D7" w:rsidRDefault="00CD657A" w:rsidP="0083182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(4.3) ตรวจสอบผลการปฏิบัติงานในระยะเริ่มแรก และค่อยๆ ลดการตรวจสอบลงเมื่อผู้ใต้บังคับบัญชาแน่ใจว่า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CD657A" w:rsidRPr="007828D7" w:rsidRDefault="00CD657A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ab/>
        <w:t>(4.4</w:t>
      </w:r>
      <w:r w:rsidR="00267E75" w:rsidRPr="007828D7">
        <w:rPr>
          <w:rFonts w:ascii="TH SarabunIT๙" w:hAnsi="TH SarabunIT๙" w:cs="TH SarabunIT๙"/>
          <w:sz w:val="32"/>
          <w:szCs w:val="32"/>
          <w:cs/>
        </w:rPr>
        <w:t>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267E75" w:rsidRPr="007828D7" w:rsidRDefault="00267E75" w:rsidP="00267E75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ต้องกำหนดตามกรอบของแผนแม่บทการพัฒนาพนักงานเทศบาลที่ ก.ท. กำหนด โดยให้กำหนดเป็นแผนพัฒนาพนักงานเทศบาลมีระยะเวลา 3 ปี ตามกรอบของแผนอัตรากำลังของพนักงานเทศบาลนั้น</w:t>
      </w:r>
    </w:p>
    <w:p w:rsidR="00804269" w:rsidRPr="007828D7" w:rsidRDefault="00804269" w:rsidP="006B3D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7828D7" w:rsidRDefault="00CC4E04" w:rsidP="00C95F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4E04" w:rsidRPr="00384B9B" w:rsidRDefault="00CC4E04" w:rsidP="00C95F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C4E04" w:rsidRPr="00384B9B" w:rsidSect="00AE5376">
      <w:headerReference w:type="default" r:id="rId11"/>
      <w:footerReference w:type="default" r:id="rId12"/>
      <w:pgSz w:w="11906" w:h="16838"/>
      <w:pgMar w:top="1872" w:right="1440" w:bottom="1440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06" w:rsidRDefault="00AB0E06" w:rsidP="00CE5C59">
      <w:pPr>
        <w:spacing w:after="0" w:line="240" w:lineRule="auto"/>
      </w:pPr>
      <w:r>
        <w:separator/>
      </w:r>
    </w:p>
  </w:endnote>
  <w:endnote w:type="continuationSeparator" w:id="1">
    <w:p w:rsidR="00AB0E06" w:rsidRDefault="00AB0E06" w:rsidP="00C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2137519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7F7" w:rsidRPr="00AE5376" w:rsidRDefault="002D52B9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AE537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A57F7" w:rsidRPr="00AE53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A57F7" w:rsidRPr="00AE53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AE53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1F93">
          <w:rPr>
            <w:rFonts w:ascii="TH SarabunPSK" w:hAnsi="TH SarabunPSK" w:cs="TH SarabunPSK"/>
            <w:noProof/>
            <w:sz w:val="32"/>
            <w:szCs w:val="32"/>
          </w:rPr>
          <w:t>21</w:t>
        </w:r>
        <w:r w:rsidRPr="00AE537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06" w:rsidRDefault="00AB0E06" w:rsidP="00CE5C59">
      <w:pPr>
        <w:spacing w:after="0" w:line="240" w:lineRule="auto"/>
      </w:pPr>
      <w:r>
        <w:separator/>
      </w:r>
    </w:p>
  </w:footnote>
  <w:footnote w:type="continuationSeparator" w:id="1">
    <w:p w:rsidR="00AB0E06" w:rsidRDefault="00AB0E06" w:rsidP="00CE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F7" w:rsidRDefault="00CA57F7">
    <w:pPr>
      <w:pStyle w:val="a6"/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-1228725</wp:posOffset>
          </wp:positionH>
          <wp:positionV relativeFrom="paragraph">
            <wp:posOffset>-446405</wp:posOffset>
          </wp:positionV>
          <wp:extent cx="7772400" cy="9405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-light-effec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3410"/>
                  <a:stretch/>
                </pic:blipFill>
                <pic:spPr bwMode="auto">
                  <a:xfrm>
                    <a:off x="0" y="0"/>
                    <a:ext cx="7772400" cy="940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44"/>
    <w:multiLevelType w:val="hybridMultilevel"/>
    <w:tmpl w:val="70724FEC"/>
    <w:lvl w:ilvl="0" w:tplc="69C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AE7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552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314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0D92F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75907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9632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D46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87F2FA3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1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696"/>
    <w:multiLevelType w:val="multilevel"/>
    <w:tmpl w:val="87AEA5A4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221A"/>
    <w:multiLevelType w:val="hybridMultilevel"/>
    <w:tmpl w:val="F5905772"/>
    <w:lvl w:ilvl="0" w:tplc="1F042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1" w:tplc="652A91B4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2" w:tplc="4EE8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3" w:tplc="8CC8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4" w:tplc="596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5" w:tplc="8E6A0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6" w:tplc="5CB0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7" w:tplc="1FF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8" w:tplc="545E057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</w:abstractNum>
  <w:abstractNum w:abstractNumId="5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D24"/>
    <w:multiLevelType w:val="hybridMultilevel"/>
    <w:tmpl w:val="32D232D6"/>
    <w:lvl w:ilvl="0" w:tplc="2C1805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EB8"/>
    <w:multiLevelType w:val="hybridMultilevel"/>
    <w:tmpl w:val="D0B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25538"/>
    <w:multiLevelType w:val="hybridMultilevel"/>
    <w:tmpl w:val="3292909C"/>
    <w:lvl w:ilvl="0" w:tplc="611256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553C3"/>
    <w:rsid w:val="00000334"/>
    <w:rsid w:val="00040C5D"/>
    <w:rsid w:val="000553C3"/>
    <w:rsid w:val="0006311B"/>
    <w:rsid w:val="00090634"/>
    <w:rsid w:val="000A0287"/>
    <w:rsid w:val="0011383D"/>
    <w:rsid w:val="00116883"/>
    <w:rsid w:val="001419FF"/>
    <w:rsid w:val="00142923"/>
    <w:rsid w:val="0016410B"/>
    <w:rsid w:val="0017364C"/>
    <w:rsid w:val="001A6F94"/>
    <w:rsid w:val="00267E75"/>
    <w:rsid w:val="0028015C"/>
    <w:rsid w:val="00281FD5"/>
    <w:rsid w:val="00294F2E"/>
    <w:rsid w:val="002D52B9"/>
    <w:rsid w:val="0032078D"/>
    <w:rsid w:val="00327063"/>
    <w:rsid w:val="00327A2E"/>
    <w:rsid w:val="00340BF3"/>
    <w:rsid w:val="00345C2A"/>
    <w:rsid w:val="00346624"/>
    <w:rsid w:val="00384B9B"/>
    <w:rsid w:val="0040518F"/>
    <w:rsid w:val="00421F93"/>
    <w:rsid w:val="004430D3"/>
    <w:rsid w:val="00465DEF"/>
    <w:rsid w:val="004A7B6C"/>
    <w:rsid w:val="004C0CB1"/>
    <w:rsid w:val="00521EFA"/>
    <w:rsid w:val="0055018E"/>
    <w:rsid w:val="00562830"/>
    <w:rsid w:val="005E19F6"/>
    <w:rsid w:val="005F4851"/>
    <w:rsid w:val="00603D00"/>
    <w:rsid w:val="00652B3E"/>
    <w:rsid w:val="006B3DDB"/>
    <w:rsid w:val="006D313E"/>
    <w:rsid w:val="00734228"/>
    <w:rsid w:val="007604CD"/>
    <w:rsid w:val="007828D7"/>
    <w:rsid w:val="0079580F"/>
    <w:rsid w:val="007B0C76"/>
    <w:rsid w:val="007D419D"/>
    <w:rsid w:val="00804269"/>
    <w:rsid w:val="0083182C"/>
    <w:rsid w:val="0086132D"/>
    <w:rsid w:val="00944B59"/>
    <w:rsid w:val="009550CD"/>
    <w:rsid w:val="009A1D40"/>
    <w:rsid w:val="00A508CB"/>
    <w:rsid w:val="00A604E3"/>
    <w:rsid w:val="00AB0E06"/>
    <w:rsid w:val="00AE5376"/>
    <w:rsid w:val="00B91756"/>
    <w:rsid w:val="00BA425D"/>
    <w:rsid w:val="00C4135C"/>
    <w:rsid w:val="00C95F50"/>
    <w:rsid w:val="00CA57F7"/>
    <w:rsid w:val="00CC4E04"/>
    <w:rsid w:val="00CD657A"/>
    <w:rsid w:val="00CE5C59"/>
    <w:rsid w:val="00D07913"/>
    <w:rsid w:val="00D30D00"/>
    <w:rsid w:val="00D73BE3"/>
    <w:rsid w:val="00DA541E"/>
    <w:rsid w:val="00DB488B"/>
    <w:rsid w:val="00E22C85"/>
    <w:rsid w:val="00EE7241"/>
    <w:rsid w:val="00F41305"/>
    <w:rsid w:val="00F62EB3"/>
    <w:rsid w:val="00F714FC"/>
    <w:rsid w:val="00F77131"/>
    <w:rsid w:val="00FD41D7"/>
    <w:rsid w:val="00FF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9"/>
  </w:style>
  <w:style w:type="paragraph" w:styleId="1">
    <w:name w:val="heading 1"/>
    <w:basedOn w:val="a"/>
    <w:next w:val="a"/>
    <w:link w:val="10"/>
    <w:qFormat/>
    <w:rsid w:val="00384B9B"/>
    <w:pPr>
      <w:keepNext/>
      <w:tabs>
        <w:tab w:val="left" w:pos="810"/>
        <w:tab w:val="left" w:pos="1260"/>
        <w:tab w:val="left" w:pos="1800"/>
      </w:tabs>
      <w:spacing w:after="0" w:line="240" w:lineRule="auto"/>
      <w:jc w:val="thaiDistribute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F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1F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5C59"/>
  </w:style>
  <w:style w:type="paragraph" w:styleId="a8">
    <w:name w:val="footer"/>
    <w:basedOn w:val="a"/>
    <w:link w:val="a9"/>
    <w:uiPriority w:val="99"/>
    <w:unhideWhenUsed/>
    <w:rsid w:val="00CE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5C59"/>
  </w:style>
  <w:style w:type="character" w:customStyle="1" w:styleId="10">
    <w:name w:val="หัวเรื่อง 1 อักขระ"/>
    <w:basedOn w:val="a0"/>
    <w:link w:val="1"/>
    <w:rsid w:val="00384B9B"/>
    <w:rPr>
      <w:rFonts w:ascii="CordiaUPC" w:eastAsia="Cordia New" w:hAnsi="CordiaUPC" w:cs="CordiaUPC"/>
      <w:b/>
      <w:bCs/>
      <w:sz w:val="32"/>
      <w:szCs w:val="32"/>
    </w:rPr>
  </w:style>
  <w:style w:type="paragraph" w:styleId="aa">
    <w:name w:val="Title"/>
    <w:basedOn w:val="a"/>
    <w:link w:val="ab"/>
    <w:qFormat/>
    <w:rsid w:val="00384B9B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384B9B"/>
    <w:rPr>
      <w:rFonts w:ascii="EucrosiaUPC" w:eastAsia="Cordia New" w:hAnsi="EucrosiaUPC" w:cs="EucrosiaUPC"/>
      <w:b/>
      <w:bCs/>
      <w:sz w:val="36"/>
      <w:szCs w:val="36"/>
    </w:rPr>
  </w:style>
  <w:style w:type="paragraph" w:styleId="ac">
    <w:name w:val="Body Text Indent"/>
    <w:basedOn w:val="a"/>
    <w:link w:val="ad"/>
    <w:semiHidden/>
    <w:rsid w:val="00384B9B"/>
    <w:pPr>
      <w:spacing w:before="120" w:after="0" w:line="240" w:lineRule="auto"/>
      <w:ind w:firstLine="720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384B9B"/>
    <w:rPr>
      <w:rFonts w:ascii="CordiaUPC" w:eastAsia="Cordia New" w:hAnsi="CordiaUPC" w:cs="CordiaUPC"/>
      <w:sz w:val="32"/>
      <w:szCs w:val="32"/>
    </w:rPr>
  </w:style>
  <w:style w:type="paragraph" w:styleId="ae">
    <w:name w:val="Body Text"/>
    <w:basedOn w:val="a"/>
    <w:link w:val="af"/>
    <w:semiHidden/>
    <w:rsid w:val="00384B9B"/>
    <w:pPr>
      <w:tabs>
        <w:tab w:val="left" w:pos="810"/>
        <w:tab w:val="left" w:pos="1260"/>
      </w:tabs>
      <w:spacing w:after="0" w:line="240" w:lineRule="auto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semiHidden/>
    <w:rsid w:val="00384B9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5431</Words>
  <Characters>30959</Characters>
  <Application>Microsoft Office Word</Application>
  <DocSecurity>0</DocSecurity>
  <Lines>257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Khwanlanna</dc:creator>
  <cp:lastModifiedBy>Administrator</cp:lastModifiedBy>
  <cp:revision>2</cp:revision>
  <dcterms:created xsi:type="dcterms:W3CDTF">2019-06-04T08:57:00Z</dcterms:created>
  <dcterms:modified xsi:type="dcterms:W3CDTF">2019-06-04T08:57:00Z</dcterms:modified>
</cp:coreProperties>
</file>